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2A5E"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08D92999" w14:textId="77777777" w:rsidR="00FB6959" w:rsidRPr="003C6926" w:rsidRDefault="0045514B"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И.о.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0E1D9712"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03941C4"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4F9CC6D5" w14:textId="77777777" w:rsidR="00FB6959" w:rsidRDefault="00FB6959" w:rsidP="00FB6959">
      <w:pPr>
        <w:spacing w:after="0" w:line="240" w:lineRule="exact"/>
        <w:ind w:left="4956"/>
        <w:jc w:val="center"/>
        <w:rPr>
          <w:rFonts w:ascii="Times New Roman" w:hAnsi="Times New Roman" w:cs="Times New Roman"/>
        </w:rPr>
      </w:pPr>
    </w:p>
    <w:p w14:paraId="4C84AFEC"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66041B">
        <w:rPr>
          <w:rFonts w:ascii="Times New Roman" w:hAnsi="Times New Roman" w:cs="Times New Roman"/>
        </w:rPr>
        <w:t>15</w:t>
      </w:r>
      <w:r>
        <w:rPr>
          <w:rFonts w:ascii="Times New Roman" w:hAnsi="Times New Roman" w:cs="Times New Roman"/>
        </w:rPr>
        <w:t>»</w:t>
      </w:r>
      <w:r w:rsidR="00314E15">
        <w:rPr>
          <w:rFonts w:ascii="Times New Roman" w:hAnsi="Times New Roman" w:cs="Times New Roman"/>
        </w:rPr>
        <w:t xml:space="preserve"> мая </w:t>
      </w:r>
      <w:r>
        <w:rPr>
          <w:rFonts w:ascii="Times New Roman" w:hAnsi="Times New Roman" w:cs="Times New Roman"/>
        </w:rPr>
        <w:t>202</w:t>
      </w:r>
      <w:r w:rsidR="0066041B">
        <w:rPr>
          <w:rFonts w:ascii="Times New Roman" w:hAnsi="Times New Roman" w:cs="Times New Roman"/>
        </w:rPr>
        <w:t>3</w:t>
      </w:r>
      <w:r w:rsidR="00FB6959">
        <w:rPr>
          <w:rFonts w:ascii="Times New Roman" w:hAnsi="Times New Roman" w:cs="Times New Roman"/>
        </w:rPr>
        <w:t>___________/</w:t>
      </w:r>
      <w:r w:rsidR="00FB6959" w:rsidRPr="00FB6959">
        <w:rPr>
          <w:rFonts w:ascii="Times New Roman" w:hAnsi="Times New Roman" w:cs="Times New Roman"/>
        </w:rPr>
        <w:t xml:space="preserve"> </w:t>
      </w:r>
      <w:r w:rsidR="0066041B">
        <w:rPr>
          <w:rFonts w:ascii="Times New Roman" w:hAnsi="Times New Roman" w:cs="Times New Roman"/>
        </w:rPr>
        <w:t>А.С. Марченко</w:t>
      </w:r>
    </w:p>
    <w:p w14:paraId="195DC2B5"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3D0368A7"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46D2B2C6" w14:textId="77777777" w:rsidR="00DD2575" w:rsidRPr="003C6926" w:rsidRDefault="00DD2575" w:rsidP="005B4B0A">
      <w:pPr>
        <w:spacing w:after="0" w:line="240" w:lineRule="exact"/>
        <w:ind w:left="4956"/>
        <w:jc w:val="center"/>
        <w:rPr>
          <w:rFonts w:ascii="Times New Roman" w:hAnsi="Times New Roman" w:cs="Times New Roman"/>
        </w:rPr>
      </w:pPr>
    </w:p>
    <w:p w14:paraId="1C21232F" w14:textId="77777777" w:rsidR="004E29C1" w:rsidRPr="007C2DD8" w:rsidRDefault="004E29C1" w:rsidP="002B2325">
      <w:pPr>
        <w:spacing w:after="0" w:line="240" w:lineRule="auto"/>
        <w:jc w:val="both"/>
        <w:rPr>
          <w:rFonts w:ascii="Times New Roman" w:hAnsi="Times New Roman" w:cs="Times New Roman"/>
          <w:sz w:val="28"/>
          <w:szCs w:val="28"/>
        </w:rPr>
      </w:pPr>
    </w:p>
    <w:p w14:paraId="3E4F7FF7" w14:textId="77777777" w:rsidR="00137B99" w:rsidRDefault="00137B99" w:rsidP="002B2325">
      <w:pPr>
        <w:spacing w:after="0" w:line="240" w:lineRule="auto"/>
        <w:jc w:val="center"/>
        <w:rPr>
          <w:rFonts w:ascii="Times New Roman" w:hAnsi="Times New Roman" w:cs="Times New Roman"/>
          <w:b/>
          <w:sz w:val="26"/>
          <w:szCs w:val="26"/>
        </w:rPr>
      </w:pPr>
    </w:p>
    <w:p w14:paraId="0AED01EC" w14:textId="77777777" w:rsidR="00137B99" w:rsidRDefault="00137B99" w:rsidP="002B2325">
      <w:pPr>
        <w:spacing w:after="0" w:line="240" w:lineRule="auto"/>
        <w:jc w:val="center"/>
        <w:rPr>
          <w:rFonts w:ascii="Times New Roman" w:hAnsi="Times New Roman" w:cs="Times New Roman"/>
          <w:b/>
          <w:sz w:val="26"/>
          <w:szCs w:val="26"/>
        </w:rPr>
      </w:pPr>
    </w:p>
    <w:p w14:paraId="416F7062" w14:textId="77777777" w:rsidR="00137B99" w:rsidRDefault="00137B99" w:rsidP="002B2325">
      <w:pPr>
        <w:spacing w:after="0" w:line="240" w:lineRule="auto"/>
        <w:jc w:val="center"/>
        <w:rPr>
          <w:rFonts w:ascii="Times New Roman" w:hAnsi="Times New Roman" w:cs="Times New Roman"/>
          <w:b/>
          <w:sz w:val="26"/>
          <w:szCs w:val="26"/>
        </w:rPr>
      </w:pPr>
    </w:p>
    <w:p w14:paraId="6B373B89" w14:textId="77777777" w:rsidR="00137B99" w:rsidRDefault="00137B99" w:rsidP="002B2325">
      <w:pPr>
        <w:spacing w:after="0" w:line="240" w:lineRule="auto"/>
        <w:jc w:val="center"/>
        <w:rPr>
          <w:rFonts w:ascii="Times New Roman" w:hAnsi="Times New Roman" w:cs="Times New Roman"/>
          <w:b/>
          <w:sz w:val="26"/>
          <w:szCs w:val="26"/>
        </w:rPr>
      </w:pPr>
    </w:p>
    <w:p w14:paraId="40F3F21A" w14:textId="77777777" w:rsidR="00BF29B7" w:rsidRDefault="00BF29B7" w:rsidP="002B2325">
      <w:pPr>
        <w:spacing w:after="0" w:line="240" w:lineRule="auto"/>
        <w:jc w:val="center"/>
        <w:rPr>
          <w:rFonts w:ascii="Times New Roman" w:hAnsi="Times New Roman" w:cs="Times New Roman"/>
          <w:b/>
          <w:sz w:val="26"/>
          <w:szCs w:val="26"/>
        </w:rPr>
      </w:pPr>
    </w:p>
    <w:p w14:paraId="699BA8AF" w14:textId="77777777" w:rsidR="00BF29B7" w:rsidRDefault="00BF29B7" w:rsidP="002B2325">
      <w:pPr>
        <w:spacing w:after="0" w:line="240" w:lineRule="auto"/>
        <w:jc w:val="center"/>
        <w:rPr>
          <w:rFonts w:ascii="Times New Roman" w:hAnsi="Times New Roman" w:cs="Times New Roman"/>
          <w:b/>
          <w:sz w:val="26"/>
          <w:szCs w:val="26"/>
        </w:rPr>
      </w:pPr>
    </w:p>
    <w:p w14:paraId="13A3283B" w14:textId="77777777" w:rsidR="00BF29B7" w:rsidRDefault="00BF29B7" w:rsidP="002B2325">
      <w:pPr>
        <w:spacing w:after="0" w:line="240" w:lineRule="auto"/>
        <w:jc w:val="center"/>
        <w:rPr>
          <w:rFonts w:ascii="Times New Roman" w:hAnsi="Times New Roman" w:cs="Times New Roman"/>
          <w:b/>
          <w:sz w:val="26"/>
          <w:szCs w:val="26"/>
        </w:rPr>
      </w:pPr>
    </w:p>
    <w:p w14:paraId="754B0D10" w14:textId="77777777" w:rsidR="00137B99" w:rsidRPr="00B960D6" w:rsidRDefault="00137B99" w:rsidP="007A0E8D">
      <w:pPr>
        <w:spacing w:after="0" w:line="240" w:lineRule="auto"/>
        <w:jc w:val="center"/>
        <w:rPr>
          <w:rFonts w:ascii="Times New Roman" w:hAnsi="Times New Roman" w:cs="Times New Roman"/>
          <w:b/>
          <w:sz w:val="26"/>
          <w:szCs w:val="26"/>
        </w:rPr>
      </w:pPr>
    </w:p>
    <w:p w14:paraId="5B411067" w14:textId="77777777" w:rsidR="007A0E8D" w:rsidRPr="0012336A"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 xml:space="preserve">о </w:t>
      </w:r>
      <w:r w:rsidR="00424372" w:rsidRPr="0012336A">
        <w:rPr>
          <w:rFonts w:ascii="Times New Roman" w:hAnsi="Times New Roman" w:cs="Times New Roman"/>
          <w:b/>
          <w:sz w:val="28"/>
          <w:szCs w:val="28"/>
        </w:rPr>
        <w:t>проведении запроса цен</w:t>
      </w:r>
    </w:p>
    <w:p w14:paraId="6A1F2757" w14:textId="77777777" w:rsidR="0012336A" w:rsidRPr="0012336A" w:rsidRDefault="00B960D6" w:rsidP="0012336A">
      <w:pPr>
        <w:spacing w:after="0" w:line="240" w:lineRule="auto"/>
        <w:jc w:val="center"/>
        <w:rPr>
          <w:rFonts w:ascii="Times New Roman" w:eastAsia="Calibri" w:hAnsi="Times New Roman" w:cs="Times New Roman"/>
          <w:b/>
          <w:bCs/>
          <w:sz w:val="28"/>
          <w:szCs w:val="28"/>
          <w:lang w:eastAsia="ru-RU"/>
        </w:rPr>
      </w:pPr>
      <w:r w:rsidRPr="0012336A">
        <w:rPr>
          <w:rFonts w:ascii="Times New Roman" w:hAnsi="Times New Roman" w:cs="Times New Roman"/>
          <w:b/>
          <w:sz w:val="28"/>
          <w:szCs w:val="28"/>
        </w:rPr>
        <w:t xml:space="preserve">на </w:t>
      </w:r>
      <w:r w:rsidR="007E7B2F" w:rsidRPr="0012336A">
        <w:rPr>
          <w:rFonts w:ascii="Times New Roman" w:hAnsi="Times New Roman" w:cs="Times New Roman"/>
          <w:b/>
          <w:sz w:val="28"/>
          <w:szCs w:val="28"/>
        </w:rPr>
        <w:t>право заключения договора</w:t>
      </w:r>
      <w:r w:rsidR="0083764C" w:rsidRPr="0012336A">
        <w:rPr>
          <w:rFonts w:ascii="Times New Roman" w:hAnsi="Times New Roman" w:cs="Times New Roman"/>
          <w:b/>
          <w:sz w:val="28"/>
          <w:szCs w:val="28"/>
        </w:rPr>
        <w:t xml:space="preserve"> </w:t>
      </w:r>
      <w:r w:rsidR="0012336A" w:rsidRPr="0012336A">
        <w:rPr>
          <w:rFonts w:ascii="Times New Roman" w:eastAsia="Calibri" w:hAnsi="Times New Roman" w:cs="Times New Roman"/>
          <w:b/>
          <w:bCs/>
          <w:sz w:val="28"/>
          <w:szCs w:val="28"/>
          <w:lang w:eastAsia="ru-RU"/>
        </w:rPr>
        <w:t>поставки</w:t>
      </w:r>
    </w:p>
    <w:p w14:paraId="48353256" w14:textId="77777777" w:rsidR="0012336A" w:rsidRPr="0012336A" w:rsidRDefault="0012336A" w:rsidP="0012336A">
      <w:pPr>
        <w:spacing w:after="0" w:line="240" w:lineRule="auto"/>
        <w:jc w:val="center"/>
        <w:rPr>
          <w:rFonts w:ascii="Times New Roman" w:eastAsia="Calibri" w:hAnsi="Times New Roman" w:cs="Times New Roman"/>
          <w:b/>
          <w:bCs/>
          <w:sz w:val="28"/>
          <w:szCs w:val="28"/>
          <w:lang w:eastAsia="ru-RU"/>
        </w:rPr>
      </w:pPr>
      <w:r w:rsidRPr="0012336A">
        <w:rPr>
          <w:rFonts w:ascii="Times New Roman" w:eastAsia="Calibri" w:hAnsi="Times New Roman" w:cs="Times New Roman"/>
          <w:b/>
          <w:bCs/>
          <w:sz w:val="28"/>
          <w:szCs w:val="28"/>
          <w:lang w:eastAsia="ru-RU"/>
        </w:rPr>
        <w:t>племенного крупного рогатого скота –</w:t>
      </w:r>
    </w:p>
    <w:p w14:paraId="3BD8DF24" w14:textId="77777777" w:rsidR="0012336A" w:rsidRPr="0012336A" w:rsidRDefault="0012336A" w:rsidP="0012336A">
      <w:pPr>
        <w:spacing w:after="0" w:line="240" w:lineRule="auto"/>
        <w:jc w:val="center"/>
        <w:rPr>
          <w:rFonts w:ascii="Times New Roman" w:eastAsia="Calibri" w:hAnsi="Times New Roman" w:cs="Times New Roman"/>
          <w:b/>
          <w:sz w:val="28"/>
          <w:szCs w:val="28"/>
        </w:rPr>
      </w:pPr>
      <w:r w:rsidRPr="0012336A">
        <w:rPr>
          <w:rFonts w:ascii="Times New Roman" w:eastAsia="Calibri" w:hAnsi="Times New Roman" w:cs="Times New Roman"/>
          <w:b/>
          <w:bCs/>
          <w:sz w:val="28"/>
          <w:szCs w:val="28"/>
          <w:lang w:eastAsia="ru-RU"/>
        </w:rPr>
        <w:t>нетелей</w:t>
      </w:r>
      <w:r w:rsidRPr="0012336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голштинской </w:t>
      </w:r>
      <w:r w:rsidRPr="0012336A">
        <w:rPr>
          <w:rFonts w:ascii="Times New Roman" w:eastAsia="Calibri" w:hAnsi="Times New Roman" w:cs="Times New Roman"/>
          <w:b/>
          <w:sz w:val="28"/>
          <w:szCs w:val="28"/>
          <w:lang w:eastAsia="ru-RU"/>
        </w:rPr>
        <w:t>красно-пестрой породы</w:t>
      </w:r>
    </w:p>
    <w:p w14:paraId="09F53003" w14:textId="77777777" w:rsidR="007E7B2F" w:rsidRPr="0012336A" w:rsidRDefault="007E7B2F" w:rsidP="0012336A">
      <w:pPr>
        <w:autoSpaceDE w:val="0"/>
        <w:autoSpaceDN w:val="0"/>
        <w:adjustRightInd w:val="0"/>
        <w:spacing w:after="0"/>
        <w:jc w:val="center"/>
        <w:rPr>
          <w:b/>
          <w:bCs/>
          <w:sz w:val="28"/>
          <w:szCs w:val="28"/>
        </w:rPr>
      </w:pPr>
    </w:p>
    <w:p w14:paraId="1E3FA4F4" w14:textId="77777777" w:rsidR="007E7B2F" w:rsidRPr="0012336A" w:rsidRDefault="007E7B2F" w:rsidP="002B2325">
      <w:pPr>
        <w:pStyle w:val="Default"/>
        <w:jc w:val="center"/>
        <w:rPr>
          <w:b/>
          <w:bCs/>
          <w:sz w:val="28"/>
          <w:szCs w:val="28"/>
        </w:rPr>
      </w:pPr>
    </w:p>
    <w:p w14:paraId="0AA7F185" w14:textId="77777777" w:rsidR="007E7B2F" w:rsidRDefault="007E7B2F" w:rsidP="002B2325">
      <w:pPr>
        <w:pStyle w:val="Default"/>
        <w:jc w:val="center"/>
        <w:rPr>
          <w:b/>
          <w:bCs/>
        </w:rPr>
      </w:pPr>
    </w:p>
    <w:p w14:paraId="67E93CBA" w14:textId="77777777" w:rsidR="007E7B2F" w:rsidRDefault="007E7B2F" w:rsidP="002B2325">
      <w:pPr>
        <w:pStyle w:val="Default"/>
        <w:jc w:val="center"/>
        <w:rPr>
          <w:b/>
          <w:bCs/>
        </w:rPr>
      </w:pPr>
    </w:p>
    <w:p w14:paraId="79CB9B5C" w14:textId="77777777" w:rsidR="007E7B2F" w:rsidRDefault="007E7B2F" w:rsidP="002B2325">
      <w:pPr>
        <w:pStyle w:val="Default"/>
        <w:jc w:val="center"/>
        <w:rPr>
          <w:b/>
          <w:bCs/>
        </w:rPr>
      </w:pPr>
    </w:p>
    <w:p w14:paraId="131418ED" w14:textId="77777777" w:rsidR="00DF22EC" w:rsidRDefault="00DF22EC" w:rsidP="002B2325">
      <w:pPr>
        <w:pStyle w:val="Default"/>
        <w:jc w:val="center"/>
        <w:rPr>
          <w:b/>
          <w:bCs/>
        </w:rPr>
      </w:pPr>
    </w:p>
    <w:p w14:paraId="050D035C" w14:textId="77777777" w:rsidR="00DF22EC" w:rsidRDefault="00DF22EC" w:rsidP="002B2325">
      <w:pPr>
        <w:pStyle w:val="Default"/>
        <w:jc w:val="center"/>
        <w:rPr>
          <w:b/>
          <w:bCs/>
        </w:rPr>
      </w:pPr>
    </w:p>
    <w:p w14:paraId="5F4689EE" w14:textId="77777777" w:rsidR="007E7B2F" w:rsidRDefault="007E7B2F" w:rsidP="002B2325">
      <w:pPr>
        <w:pStyle w:val="Default"/>
        <w:jc w:val="center"/>
        <w:rPr>
          <w:b/>
          <w:bCs/>
        </w:rPr>
      </w:pPr>
    </w:p>
    <w:p w14:paraId="3026616E" w14:textId="77777777" w:rsidR="007E7B2F" w:rsidRDefault="007E7B2F" w:rsidP="002B2325">
      <w:pPr>
        <w:pStyle w:val="Default"/>
        <w:jc w:val="center"/>
        <w:rPr>
          <w:b/>
          <w:bCs/>
        </w:rPr>
      </w:pPr>
    </w:p>
    <w:p w14:paraId="4B747700" w14:textId="77777777" w:rsidR="00532F56" w:rsidRDefault="00532F56" w:rsidP="002B2325">
      <w:pPr>
        <w:pStyle w:val="Default"/>
        <w:jc w:val="center"/>
        <w:rPr>
          <w:b/>
          <w:bCs/>
        </w:rPr>
      </w:pPr>
    </w:p>
    <w:p w14:paraId="4E062420" w14:textId="77777777" w:rsidR="00532F56" w:rsidRDefault="00532F56" w:rsidP="002B2325">
      <w:pPr>
        <w:pStyle w:val="Default"/>
        <w:jc w:val="center"/>
        <w:rPr>
          <w:b/>
          <w:bCs/>
        </w:rPr>
      </w:pPr>
    </w:p>
    <w:p w14:paraId="5CA4B36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35830661" w14:textId="77777777" w:rsidR="00137B99" w:rsidRDefault="00137B99" w:rsidP="002B2325">
      <w:pPr>
        <w:pStyle w:val="Default"/>
        <w:jc w:val="center"/>
        <w:rPr>
          <w:b/>
          <w:bCs/>
        </w:rPr>
      </w:pPr>
    </w:p>
    <w:p w14:paraId="7E988529" w14:textId="77777777" w:rsidR="00137B99" w:rsidRDefault="00137B99" w:rsidP="002B2325">
      <w:pPr>
        <w:pStyle w:val="Default"/>
        <w:jc w:val="center"/>
        <w:rPr>
          <w:b/>
          <w:bCs/>
        </w:rPr>
      </w:pPr>
    </w:p>
    <w:p w14:paraId="3C397280" w14:textId="77777777" w:rsidR="00137B99" w:rsidRDefault="00137B99" w:rsidP="002B2325">
      <w:pPr>
        <w:pStyle w:val="Default"/>
        <w:jc w:val="center"/>
        <w:rPr>
          <w:b/>
          <w:bCs/>
        </w:rPr>
      </w:pPr>
    </w:p>
    <w:p w14:paraId="02EA750A" w14:textId="77777777" w:rsidR="00137B99" w:rsidRDefault="00137B99" w:rsidP="002B2325">
      <w:pPr>
        <w:pStyle w:val="Default"/>
        <w:jc w:val="center"/>
        <w:rPr>
          <w:b/>
          <w:bCs/>
        </w:rPr>
      </w:pPr>
    </w:p>
    <w:p w14:paraId="7798C09E" w14:textId="77777777" w:rsidR="00137B99" w:rsidRDefault="00137B99" w:rsidP="002B2325">
      <w:pPr>
        <w:pStyle w:val="Default"/>
        <w:jc w:val="center"/>
        <w:rPr>
          <w:b/>
          <w:bCs/>
        </w:rPr>
      </w:pPr>
    </w:p>
    <w:p w14:paraId="3A227240" w14:textId="77777777" w:rsidR="00137B99" w:rsidRDefault="00137B99" w:rsidP="002B2325">
      <w:pPr>
        <w:pStyle w:val="Default"/>
        <w:jc w:val="center"/>
        <w:rPr>
          <w:b/>
          <w:bCs/>
        </w:rPr>
      </w:pPr>
    </w:p>
    <w:p w14:paraId="5685CD9A" w14:textId="77777777" w:rsidR="00137B99" w:rsidRDefault="00137B99" w:rsidP="002B2325">
      <w:pPr>
        <w:pStyle w:val="Default"/>
        <w:jc w:val="center"/>
        <w:rPr>
          <w:b/>
          <w:bCs/>
        </w:rPr>
      </w:pPr>
    </w:p>
    <w:p w14:paraId="662D6A4E" w14:textId="77777777" w:rsidR="00137B99" w:rsidRDefault="00137B99" w:rsidP="002B2325">
      <w:pPr>
        <w:pStyle w:val="Default"/>
        <w:jc w:val="center"/>
        <w:rPr>
          <w:b/>
          <w:bCs/>
        </w:rPr>
      </w:pPr>
    </w:p>
    <w:p w14:paraId="7754189C" w14:textId="77777777" w:rsidR="00137B99" w:rsidRDefault="00137B99" w:rsidP="002B2325">
      <w:pPr>
        <w:pStyle w:val="Default"/>
        <w:jc w:val="center"/>
        <w:rPr>
          <w:b/>
          <w:bCs/>
        </w:rPr>
      </w:pPr>
    </w:p>
    <w:p w14:paraId="7041168C" w14:textId="77777777" w:rsidR="00137B99" w:rsidRDefault="00137B99" w:rsidP="002B2325">
      <w:pPr>
        <w:pStyle w:val="Default"/>
        <w:jc w:val="center"/>
        <w:rPr>
          <w:b/>
          <w:bCs/>
        </w:rPr>
      </w:pPr>
    </w:p>
    <w:p w14:paraId="0C0AFF0F" w14:textId="77777777" w:rsidR="00137B99" w:rsidRDefault="00137B99" w:rsidP="002B2325">
      <w:pPr>
        <w:pStyle w:val="Default"/>
        <w:jc w:val="center"/>
        <w:rPr>
          <w:b/>
          <w:bCs/>
        </w:rPr>
      </w:pPr>
    </w:p>
    <w:p w14:paraId="1CE7A237" w14:textId="77777777" w:rsidR="00B960D6" w:rsidRDefault="00B960D6" w:rsidP="002B2325">
      <w:pPr>
        <w:pStyle w:val="Default"/>
        <w:jc w:val="center"/>
        <w:rPr>
          <w:b/>
          <w:bCs/>
        </w:rPr>
      </w:pPr>
    </w:p>
    <w:p w14:paraId="7D46E18E" w14:textId="77777777" w:rsidR="00137B99" w:rsidRDefault="00137B99" w:rsidP="00137B99">
      <w:pPr>
        <w:pStyle w:val="Default"/>
        <w:jc w:val="center"/>
        <w:rPr>
          <w:b/>
          <w:bCs/>
        </w:rPr>
      </w:pPr>
      <w:r>
        <w:rPr>
          <w:b/>
          <w:bCs/>
        </w:rPr>
        <w:t>г. Хабаровск</w:t>
      </w:r>
    </w:p>
    <w:p w14:paraId="23481307" w14:textId="77777777" w:rsidR="00137B99" w:rsidRDefault="008B25B1" w:rsidP="00137B99">
      <w:pPr>
        <w:pStyle w:val="Default"/>
        <w:jc w:val="center"/>
        <w:rPr>
          <w:b/>
          <w:bCs/>
        </w:rPr>
      </w:pPr>
      <w:r>
        <w:rPr>
          <w:b/>
          <w:bCs/>
        </w:rPr>
        <w:t>202</w:t>
      </w:r>
      <w:r w:rsidR="0066041B">
        <w:rPr>
          <w:b/>
          <w:bCs/>
        </w:rPr>
        <w:t>3</w:t>
      </w:r>
      <w:r>
        <w:rPr>
          <w:b/>
          <w:bCs/>
        </w:rPr>
        <w:t xml:space="preserve"> </w:t>
      </w:r>
      <w:r w:rsidR="00137B99">
        <w:rPr>
          <w:b/>
          <w:bCs/>
        </w:rPr>
        <w:t>год</w:t>
      </w:r>
    </w:p>
    <w:p w14:paraId="1F0EB28F" w14:textId="77777777" w:rsidR="00137B99" w:rsidRDefault="00137B99" w:rsidP="002B2325">
      <w:pPr>
        <w:pStyle w:val="Default"/>
        <w:jc w:val="center"/>
        <w:rPr>
          <w:b/>
          <w:bCs/>
        </w:rPr>
      </w:pPr>
    </w:p>
    <w:p w14:paraId="11E4E893" w14:textId="77777777" w:rsidR="005D7E56" w:rsidRDefault="005D7E56" w:rsidP="002B2325">
      <w:pPr>
        <w:pStyle w:val="Default"/>
        <w:jc w:val="center"/>
        <w:rPr>
          <w:b/>
          <w:bCs/>
        </w:rPr>
      </w:pPr>
    </w:p>
    <w:p w14:paraId="15BB13F7" w14:textId="77777777" w:rsidR="00970BEC" w:rsidRDefault="00970BEC" w:rsidP="002B2325">
      <w:pPr>
        <w:pStyle w:val="Default"/>
        <w:jc w:val="center"/>
        <w:rPr>
          <w:b/>
          <w:bCs/>
        </w:rPr>
      </w:pPr>
    </w:p>
    <w:p w14:paraId="44F9A5ED" w14:textId="77777777" w:rsidR="00970BEC" w:rsidRDefault="00970BEC" w:rsidP="002B2325">
      <w:pPr>
        <w:pStyle w:val="Default"/>
        <w:jc w:val="center"/>
        <w:rPr>
          <w:b/>
          <w:bCs/>
        </w:rPr>
      </w:pPr>
    </w:p>
    <w:p w14:paraId="385F3B9B" w14:textId="77777777" w:rsidR="00970BEC" w:rsidRDefault="00970BEC" w:rsidP="002B2325">
      <w:pPr>
        <w:pStyle w:val="Default"/>
        <w:jc w:val="center"/>
        <w:rPr>
          <w:b/>
          <w:bCs/>
        </w:rPr>
      </w:pPr>
    </w:p>
    <w:p w14:paraId="387E803A" w14:textId="77777777" w:rsidR="00970BEC" w:rsidRDefault="00970BEC" w:rsidP="002B2325">
      <w:pPr>
        <w:pStyle w:val="Default"/>
        <w:jc w:val="center"/>
        <w:rPr>
          <w:b/>
          <w:bCs/>
        </w:rPr>
      </w:pPr>
    </w:p>
    <w:p w14:paraId="6809FF85" w14:textId="77777777" w:rsidR="00920B56" w:rsidRDefault="00920B56" w:rsidP="002B2325">
      <w:pPr>
        <w:pStyle w:val="Default"/>
        <w:jc w:val="center"/>
        <w:rPr>
          <w:b/>
          <w:bCs/>
        </w:rPr>
      </w:pPr>
    </w:p>
    <w:tbl>
      <w:tblPr>
        <w:tblStyle w:val="13"/>
        <w:tblW w:w="10060" w:type="dxa"/>
        <w:tblLook w:val="04A0" w:firstRow="1" w:lastRow="0" w:firstColumn="1" w:lastColumn="0" w:noHBand="0" w:noVBand="1"/>
      </w:tblPr>
      <w:tblGrid>
        <w:gridCol w:w="639"/>
        <w:gridCol w:w="4034"/>
        <w:gridCol w:w="5387"/>
      </w:tblGrid>
      <w:tr w:rsidR="00D156D4" w:rsidRPr="00547832" w14:paraId="255170EF" w14:textId="77777777" w:rsidTr="00C64943">
        <w:tc>
          <w:tcPr>
            <w:tcW w:w="639" w:type="dxa"/>
            <w:vAlign w:val="center"/>
          </w:tcPr>
          <w:p w14:paraId="629C71F9"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26CD437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14:paraId="2BA0DB55"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387" w:type="dxa"/>
            <w:vAlign w:val="center"/>
          </w:tcPr>
          <w:p w14:paraId="550B15D5"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2EC1982F" w14:textId="77777777" w:rsidTr="00C64943">
        <w:tc>
          <w:tcPr>
            <w:tcW w:w="639" w:type="dxa"/>
            <w:vAlign w:val="center"/>
          </w:tcPr>
          <w:p w14:paraId="40665186"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14:paraId="30524D35"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387" w:type="dxa"/>
            <w:vAlign w:val="center"/>
          </w:tcPr>
          <w:p w14:paraId="6068C7B0" w14:textId="77777777"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14:paraId="1005FAF5" w14:textId="77777777" w:rsidTr="00C64943">
        <w:trPr>
          <w:trHeight w:val="1801"/>
        </w:trPr>
        <w:tc>
          <w:tcPr>
            <w:tcW w:w="639" w:type="dxa"/>
          </w:tcPr>
          <w:p w14:paraId="53F81678"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14:paraId="6F82D9CD"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387" w:type="dxa"/>
          </w:tcPr>
          <w:p w14:paraId="09EA7002" w14:textId="77777777"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01D7AAD0"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49C095E0"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7C428193" w14:textId="77777777" w:rsidR="00D156D4" w:rsidRDefault="00233916" w:rsidP="001276F8">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00970BEC" w:rsidRPr="00970BEC">
              <w:rPr>
                <w:rFonts w:ascii="Times New Roman" w:eastAsia="Times New Roman" w:hAnsi="Times New Roman" w:cs="Times New Roman"/>
                <w:lang w:eastAsia="ru-RU"/>
              </w:rPr>
              <w:t>Джевицкий Вячеслав Александрович</w:t>
            </w:r>
            <w:r w:rsidR="00970BEC">
              <w:rPr>
                <w:rFonts w:ascii="Times New Roman" w:eastAsia="Times New Roman" w:hAnsi="Times New Roman" w:cs="Times New Roman"/>
                <w:lang w:eastAsia="ru-RU"/>
              </w:rPr>
              <w:t xml:space="preserve">, </w:t>
            </w:r>
            <w:r w:rsidR="00970BEC" w:rsidRPr="00970BEC">
              <w:rPr>
                <w:rFonts w:ascii="Times New Roman" w:eastAsia="Times New Roman" w:hAnsi="Times New Roman" w:cs="Times New Roman"/>
                <w:lang w:eastAsia="ru-RU"/>
              </w:rPr>
              <w:t>8-914-541-1525</w:t>
            </w:r>
          </w:p>
          <w:p w14:paraId="1E71D506" w14:textId="77777777" w:rsidR="002F42F7" w:rsidRPr="008615EB" w:rsidRDefault="00970BEC" w:rsidP="001276F8">
            <w:pPr>
              <w:shd w:val="clear" w:color="auto" w:fill="FFFFFF"/>
              <w:rPr>
                <w:rFonts w:ascii="Times New Roman" w:eastAsia="Times New Roman" w:hAnsi="Times New Roman" w:cs="Times New Roman"/>
                <w:b/>
                <w:bCs/>
                <w:lang w:eastAsia="ar-SA"/>
              </w:rPr>
            </w:pPr>
            <w:r w:rsidRPr="00970BEC">
              <w:rPr>
                <w:rFonts w:ascii="Times New Roman" w:eastAsia="Times New Roman" w:hAnsi="Times New Roman" w:cs="Times New Roman"/>
                <w:b/>
                <w:lang w:eastAsia="ru-RU"/>
              </w:rPr>
              <w:t xml:space="preserve">Электронная почта для направления заявок: </w:t>
            </w:r>
            <w:proofErr w:type="spellStart"/>
            <w:r w:rsidR="002F42F7" w:rsidRPr="00970BEC">
              <w:rPr>
                <w:rFonts w:ascii="Times New Roman" w:eastAsia="Times New Roman" w:hAnsi="Times New Roman" w:cs="Times New Roman"/>
                <w:b/>
                <w:lang w:val="en-US" w:eastAsia="ru-RU"/>
              </w:rPr>
              <w:t>zakupka</w:t>
            </w:r>
            <w:proofErr w:type="spellEnd"/>
            <w:r w:rsidR="002F42F7" w:rsidRPr="008615EB">
              <w:rPr>
                <w:rFonts w:ascii="Times New Roman" w:eastAsia="Times New Roman" w:hAnsi="Times New Roman" w:cs="Times New Roman"/>
                <w:b/>
                <w:lang w:eastAsia="ru-RU"/>
              </w:rPr>
              <w:t>@</w:t>
            </w:r>
            <w:r w:rsidR="002F42F7" w:rsidRPr="00970BEC">
              <w:rPr>
                <w:rFonts w:ascii="Times New Roman" w:eastAsia="Times New Roman" w:hAnsi="Times New Roman" w:cs="Times New Roman"/>
                <w:b/>
                <w:lang w:val="en-US" w:eastAsia="ru-RU"/>
              </w:rPr>
              <w:t>ksf</w:t>
            </w:r>
            <w:r w:rsidR="002F42F7" w:rsidRPr="008615EB">
              <w:rPr>
                <w:rFonts w:ascii="Times New Roman" w:eastAsia="Times New Roman" w:hAnsi="Times New Roman" w:cs="Times New Roman"/>
                <w:b/>
                <w:lang w:eastAsia="ru-RU"/>
              </w:rPr>
              <w:t>27.</w:t>
            </w:r>
            <w:r w:rsidR="002F42F7" w:rsidRPr="00970BEC">
              <w:rPr>
                <w:rFonts w:ascii="Times New Roman" w:eastAsia="Times New Roman" w:hAnsi="Times New Roman" w:cs="Times New Roman"/>
                <w:b/>
                <w:lang w:val="en-US" w:eastAsia="ru-RU"/>
              </w:rPr>
              <w:t>ru</w:t>
            </w:r>
          </w:p>
        </w:tc>
      </w:tr>
      <w:tr w:rsidR="00D156D4" w:rsidRPr="00547832" w14:paraId="2092E755" w14:textId="77777777" w:rsidTr="00C64943">
        <w:tc>
          <w:tcPr>
            <w:tcW w:w="639" w:type="dxa"/>
          </w:tcPr>
          <w:p w14:paraId="5079502F"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14:paraId="59060A57"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387" w:type="dxa"/>
          </w:tcPr>
          <w:p w14:paraId="57C7A1B1" w14:textId="77777777" w:rsidR="00D156D4" w:rsidRPr="007E7B2F" w:rsidRDefault="0012336A" w:rsidP="0002490E">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Поставка племенных нетелей голштинской породы (красно-пестрая)</w:t>
            </w:r>
          </w:p>
        </w:tc>
      </w:tr>
      <w:tr w:rsidR="00D156D4" w:rsidRPr="00547832" w14:paraId="4884AAAF" w14:textId="77777777" w:rsidTr="00C64943">
        <w:tc>
          <w:tcPr>
            <w:tcW w:w="639" w:type="dxa"/>
          </w:tcPr>
          <w:p w14:paraId="3EC16E29"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14:paraId="1DAC0346"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387" w:type="dxa"/>
          </w:tcPr>
          <w:p w14:paraId="6B0648E1"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r w:rsidRPr="00547832">
              <w:rPr>
                <w:rFonts w:ascii="Times New Roman" w:eastAsia="Calibri" w:hAnsi="Times New Roman" w:cs="Times New Roman"/>
                <w:color w:val="0000FF"/>
                <w:lang w:val="en-US"/>
              </w:rPr>
              <w:t>ksf</w:t>
            </w:r>
            <w:r w:rsidRPr="00547832">
              <w:rPr>
                <w:rFonts w:ascii="Times New Roman" w:eastAsia="Calibri" w:hAnsi="Times New Roman" w:cs="Times New Roman"/>
                <w:color w:val="0000FF"/>
              </w:rPr>
              <w:t xml:space="preserve">27.ru </w:t>
            </w:r>
          </w:p>
          <w:p w14:paraId="6B26BF4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C22DD0" w14:paraId="1179AE66" w14:textId="77777777" w:rsidTr="00C64943">
        <w:tc>
          <w:tcPr>
            <w:tcW w:w="639" w:type="dxa"/>
          </w:tcPr>
          <w:p w14:paraId="2494D5B7" w14:textId="77777777" w:rsidR="00D156D4" w:rsidRPr="00C22DD0"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sz w:val="24"/>
                <w:szCs w:val="24"/>
                <w:lang w:eastAsia="ru-RU"/>
              </w:rPr>
            </w:pPr>
            <w:r w:rsidRPr="00C22DD0">
              <w:rPr>
                <w:rFonts w:ascii="Times New Roman" w:eastAsia="Times New Roman" w:hAnsi="Times New Roman" w:cs="Times New Roman"/>
                <w:b/>
                <w:color w:val="000000"/>
                <w:spacing w:val="1"/>
                <w:sz w:val="24"/>
                <w:szCs w:val="24"/>
                <w:lang w:eastAsia="ru-RU"/>
              </w:rPr>
              <w:t>5</w:t>
            </w:r>
          </w:p>
        </w:tc>
        <w:tc>
          <w:tcPr>
            <w:tcW w:w="4034" w:type="dxa"/>
          </w:tcPr>
          <w:p w14:paraId="7CD794A9"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 xml:space="preserve">Дата начала подачи заявок на участие </w:t>
            </w:r>
          </w:p>
          <w:p w14:paraId="756F06A9"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3F5F778F"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4C7A6DA8" w14:textId="77777777" w:rsidR="00D156D4" w:rsidRPr="00C22DD0" w:rsidRDefault="00D156D4" w:rsidP="00EC24C3">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Дата и время окончания с</w:t>
            </w:r>
            <w:r w:rsidR="00EC24C3" w:rsidRPr="00C22DD0">
              <w:rPr>
                <w:rFonts w:ascii="Times New Roman" w:eastAsia="Times New Roman" w:hAnsi="Times New Roman" w:cs="Times New Roman"/>
                <w:b/>
                <w:sz w:val="24"/>
                <w:szCs w:val="24"/>
                <w:lang w:eastAsia="ar-SA"/>
              </w:rPr>
              <w:t xml:space="preserve">рока подачи заявок на участие </w:t>
            </w:r>
          </w:p>
        </w:tc>
        <w:tc>
          <w:tcPr>
            <w:tcW w:w="5387" w:type="dxa"/>
          </w:tcPr>
          <w:p w14:paraId="0FCDB587" w14:textId="29EC9D25" w:rsidR="00D156D4" w:rsidRPr="006F412B" w:rsidRDefault="00E7365C"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26</w:t>
            </w:r>
            <w:r w:rsidR="00AB68EE" w:rsidRPr="006F412B">
              <w:rPr>
                <w:rFonts w:ascii="Times New Roman" w:eastAsia="Calibri" w:hAnsi="Times New Roman" w:cs="Times New Roman"/>
              </w:rPr>
              <w:t>.0</w:t>
            </w:r>
            <w:r w:rsidR="00F54B76"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B35E56" w:rsidRPr="006F412B">
              <w:rPr>
                <w:rFonts w:ascii="Times New Roman" w:eastAsia="Times New Roman" w:hAnsi="Times New Roman" w:cs="Times New Roman"/>
                <w:b/>
                <w:lang w:eastAsia="ar-SA"/>
              </w:rPr>
              <w:t xml:space="preserve"> </w:t>
            </w:r>
            <w:r w:rsidR="0002490E" w:rsidRPr="006F412B">
              <w:rPr>
                <w:rFonts w:ascii="Times New Roman" w:eastAsia="Times New Roman" w:hAnsi="Times New Roman" w:cs="Times New Roman"/>
                <w:b/>
                <w:lang w:eastAsia="ar-SA"/>
              </w:rPr>
              <w:t>09:00 час. по Хабаровскому времени</w:t>
            </w:r>
          </w:p>
          <w:p w14:paraId="61B9BA4F" w14:textId="77777777" w:rsidR="00D156D4" w:rsidRPr="006F412B"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2D2D405E" w14:textId="77777777" w:rsidR="00D156D4" w:rsidRPr="006F412B"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3C0B1D8E" w14:textId="01741985" w:rsidR="00D156D4" w:rsidRPr="006F412B" w:rsidRDefault="00E7365C" w:rsidP="001276F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30</w:t>
            </w:r>
            <w:r w:rsidR="00AB68EE" w:rsidRPr="006F412B">
              <w:rPr>
                <w:rFonts w:ascii="Times New Roman" w:eastAsia="Calibri" w:hAnsi="Times New Roman" w:cs="Times New Roman"/>
              </w:rPr>
              <w:t>.0</w:t>
            </w:r>
            <w:r w:rsidR="00F54B76"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8B25B1" w:rsidRPr="006F412B">
              <w:rPr>
                <w:rFonts w:ascii="Times New Roman" w:eastAsia="Calibri" w:hAnsi="Times New Roman" w:cs="Times New Roman"/>
              </w:rPr>
              <w:t xml:space="preserve"> </w:t>
            </w:r>
            <w:r w:rsidR="00D156D4" w:rsidRPr="006F412B">
              <w:rPr>
                <w:rFonts w:ascii="Times New Roman" w:eastAsia="Times New Roman" w:hAnsi="Times New Roman" w:cs="Times New Roman"/>
                <w:b/>
                <w:lang w:eastAsia="ar-SA"/>
              </w:rPr>
              <w:t>1</w:t>
            </w:r>
            <w:r w:rsidR="00B35E56" w:rsidRPr="006F412B">
              <w:rPr>
                <w:rFonts w:ascii="Times New Roman" w:eastAsia="Times New Roman" w:hAnsi="Times New Roman" w:cs="Times New Roman"/>
                <w:b/>
                <w:lang w:eastAsia="ar-SA"/>
              </w:rPr>
              <w:t>7</w:t>
            </w:r>
            <w:r w:rsidR="00D156D4" w:rsidRPr="006F412B">
              <w:rPr>
                <w:rFonts w:ascii="Times New Roman" w:eastAsia="Times New Roman" w:hAnsi="Times New Roman" w:cs="Times New Roman"/>
                <w:b/>
                <w:lang w:eastAsia="ar-SA"/>
              </w:rPr>
              <w:t xml:space="preserve">:00 час. по </w:t>
            </w:r>
            <w:r w:rsidR="0037663D" w:rsidRPr="006F412B">
              <w:rPr>
                <w:rFonts w:ascii="Times New Roman" w:eastAsia="Times New Roman" w:hAnsi="Times New Roman" w:cs="Times New Roman"/>
                <w:b/>
                <w:lang w:eastAsia="ar-SA"/>
              </w:rPr>
              <w:t>Хабаровскому времени</w:t>
            </w:r>
            <w:r w:rsidR="00D156D4" w:rsidRPr="006F412B">
              <w:rPr>
                <w:rFonts w:ascii="Times New Roman" w:eastAsia="Times New Roman" w:hAnsi="Times New Roman" w:cs="Times New Roman"/>
                <w:b/>
                <w:lang w:eastAsia="ar-SA"/>
              </w:rPr>
              <w:t xml:space="preserve"> </w:t>
            </w:r>
          </w:p>
        </w:tc>
      </w:tr>
      <w:tr w:rsidR="00D156D4" w:rsidRPr="00547832" w14:paraId="73A6E351" w14:textId="77777777" w:rsidTr="00C64943">
        <w:tc>
          <w:tcPr>
            <w:tcW w:w="639" w:type="dxa"/>
          </w:tcPr>
          <w:p w14:paraId="0424426B"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14:paraId="7E14C1A8" w14:textId="77777777"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387" w:type="dxa"/>
          </w:tcPr>
          <w:p w14:paraId="7D565279" w14:textId="4A851305" w:rsidR="00D156D4" w:rsidRPr="006F412B" w:rsidRDefault="00E7365C" w:rsidP="001276F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31</w:t>
            </w:r>
            <w:r w:rsidR="00AB68EE" w:rsidRPr="006F412B">
              <w:rPr>
                <w:rFonts w:ascii="Times New Roman" w:eastAsia="Calibri" w:hAnsi="Times New Roman" w:cs="Times New Roman"/>
              </w:rPr>
              <w:t>.0</w:t>
            </w:r>
            <w:r w:rsidR="00353DCF"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9D63B5" w:rsidRPr="006F412B">
              <w:rPr>
                <w:rFonts w:ascii="Times New Roman" w:eastAsia="Times New Roman" w:hAnsi="Times New Roman" w:cs="Times New Roman"/>
                <w:b/>
                <w:lang w:eastAsia="ar-SA"/>
              </w:rPr>
              <w:t xml:space="preserve"> 1</w:t>
            </w:r>
            <w:r>
              <w:rPr>
                <w:rFonts w:ascii="Times New Roman" w:eastAsia="Times New Roman" w:hAnsi="Times New Roman" w:cs="Times New Roman"/>
                <w:b/>
                <w:lang w:eastAsia="ar-SA"/>
              </w:rPr>
              <w:t>7</w:t>
            </w:r>
            <w:r w:rsidR="009D63B5" w:rsidRPr="006F412B">
              <w:rPr>
                <w:rFonts w:ascii="Times New Roman" w:eastAsia="Times New Roman" w:hAnsi="Times New Roman" w:cs="Times New Roman"/>
                <w:b/>
                <w:lang w:eastAsia="ar-SA"/>
              </w:rPr>
              <w:t>:00 час. по Хабаровскому времени</w:t>
            </w:r>
          </w:p>
        </w:tc>
      </w:tr>
      <w:tr w:rsidR="00D156D4" w:rsidRPr="00547832" w14:paraId="09AF0FBA" w14:textId="77777777" w:rsidTr="00C64943">
        <w:tc>
          <w:tcPr>
            <w:tcW w:w="639" w:type="dxa"/>
          </w:tcPr>
          <w:p w14:paraId="646B81E6"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14:paraId="0B634EEB"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387" w:type="dxa"/>
          </w:tcPr>
          <w:p w14:paraId="7BD7323C" w14:textId="77777777" w:rsidR="00D156D4" w:rsidRPr="00F83117" w:rsidRDefault="00697798" w:rsidP="006F412B">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Arial" w:hAnsi="Times New Roman" w:cs="Times New Roman"/>
                <w:lang w:eastAsia="ar-SA"/>
              </w:rPr>
              <w:t>Поставка племенных нетелей голштинской породы (красно-пестрая)</w:t>
            </w:r>
          </w:p>
        </w:tc>
      </w:tr>
      <w:tr w:rsidR="00D156D4" w:rsidRPr="00547832" w14:paraId="3891011C" w14:textId="77777777" w:rsidTr="00C64943">
        <w:tc>
          <w:tcPr>
            <w:tcW w:w="639" w:type="dxa"/>
          </w:tcPr>
          <w:p w14:paraId="1BFB03A7"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14:paraId="07C7D02C" w14:textId="77777777" w:rsidR="00D156D4" w:rsidRPr="00547832" w:rsidRDefault="00D156D4" w:rsidP="002F42F7">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Место</w:t>
            </w:r>
            <w:r w:rsidR="00697798">
              <w:rPr>
                <w:rFonts w:ascii="Times New Roman" w:eastAsia="Times New Roman" w:hAnsi="Times New Roman" w:cs="Times New Roman"/>
                <w:b/>
                <w:lang w:eastAsia="ar-SA"/>
              </w:rPr>
              <w:t xml:space="preserve"> поставки</w:t>
            </w:r>
            <w:r w:rsidRPr="00547832">
              <w:rPr>
                <w:rFonts w:ascii="Times New Roman" w:eastAsia="Times New Roman" w:hAnsi="Times New Roman" w:cs="Times New Roman"/>
                <w:b/>
                <w:lang w:eastAsia="ar-SA"/>
              </w:rPr>
              <w:t xml:space="preserve">, условия, объем, сроки </w:t>
            </w:r>
            <w:r w:rsidR="002F42F7">
              <w:rPr>
                <w:rFonts w:ascii="Times New Roman" w:eastAsia="Times New Roman" w:hAnsi="Times New Roman" w:cs="Times New Roman"/>
                <w:b/>
                <w:lang w:eastAsia="ar-SA"/>
              </w:rPr>
              <w:t>поставки</w:t>
            </w:r>
          </w:p>
        </w:tc>
        <w:tc>
          <w:tcPr>
            <w:tcW w:w="5387" w:type="dxa"/>
          </w:tcPr>
          <w:p w14:paraId="1789EBCC" w14:textId="77777777" w:rsidR="00A64902" w:rsidRPr="00A64902" w:rsidRDefault="00175C42" w:rsidP="00A64902">
            <w:pPr>
              <w:widowControl w:val="0"/>
              <w:ind w:right="-1"/>
              <w:jc w:val="both"/>
              <w:rPr>
                <w:rFonts w:ascii="Times New Roman" w:eastAsia="Times New Roman" w:hAnsi="Times New Roman" w:cs="Times New Roman"/>
                <w:lang w:eastAsia="ru-RU"/>
              </w:rPr>
            </w:pPr>
            <w:r>
              <w:rPr>
                <w:rFonts w:ascii="Times New Roman" w:eastAsia="Times New Roman" w:hAnsi="Times New Roman" w:cs="Times New Roman"/>
                <w:lang w:eastAsia="ar-SA"/>
              </w:rPr>
              <w:t xml:space="preserve">Место </w:t>
            </w:r>
            <w:r w:rsidR="00697798">
              <w:rPr>
                <w:rFonts w:ascii="Times New Roman" w:eastAsia="Times New Roman" w:hAnsi="Times New Roman" w:cs="Times New Roman"/>
                <w:lang w:eastAsia="ar-SA"/>
              </w:rPr>
              <w:t>поставки</w:t>
            </w:r>
            <w:r>
              <w:rPr>
                <w:rFonts w:ascii="Times New Roman" w:eastAsia="Times New Roman" w:hAnsi="Times New Roman" w:cs="Times New Roman"/>
                <w:lang w:eastAsia="ar-SA"/>
              </w:rPr>
              <w:t>:</w:t>
            </w:r>
            <w:r w:rsidR="00A64902" w:rsidRPr="00A64902">
              <w:rPr>
                <w:rFonts w:ascii="Times New Roman" w:eastAsia="Times New Roman" w:hAnsi="Times New Roman" w:cs="Times New Roman"/>
                <w:lang w:eastAsia="ru-RU"/>
              </w:rPr>
              <w:t xml:space="preserve"> Хабаровский край, район имени Лазо, с. Марусино, 1 300 м на юго-восток от жилого дома 15 ул. Школьная. </w:t>
            </w:r>
          </w:p>
          <w:p w14:paraId="2127B359" w14:textId="519B609D" w:rsidR="00A64902" w:rsidRDefault="00A64902" w:rsidP="00A64902">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175C42">
              <w:rPr>
                <w:rFonts w:ascii="Times New Roman" w:eastAsia="Times New Roman" w:hAnsi="Times New Roman" w:cs="Times New Roman"/>
                <w:lang w:eastAsia="ar-SA"/>
              </w:rPr>
              <w:t xml:space="preserve">рок оказания услуг: </w:t>
            </w:r>
            <w:r w:rsidR="008615EB">
              <w:rPr>
                <w:rFonts w:ascii="Times New Roman" w:eastAsia="Times New Roman" w:hAnsi="Times New Roman" w:cs="Times New Roman"/>
                <w:lang w:eastAsia="ar-SA"/>
              </w:rPr>
              <w:t>д</w:t>
            </w:r>
            <w:r>
              <w:rPr>
                <w:rFonts w:ascii="Times New Roman" w:eastAsia="Times New Roman" w:hAnsi="Times New Roman" w:cs="Times New Roman"/>
                <w:lang w:eastAsia="ar-SA"/>
              </w:rPr>
              <w:t>о 10 июля 2023 г.</w:t>
            </w:r>
          </w:p>
          <w:p w14:paraId="0B1826B1" w14:textId="77777777" w:rsidR="00D156D4" w:rsidRPr="00547832" w:rsidRDefault="00A64902" w:rsidP="00A64902">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У</w:t>
            </w:r>
            <w:r w:rsidR="00F40C17">
              <w:rPr>
                <w:rFonts w:ascii="Times New Roman" w:eastAsia="Times New Roman" w:hAnsi="Times New Roman" w:cs="Times New Roman"/>
                <w:lang w:eastAsia="ar-SA"/>
              </w:rPr>
              <w:t xml:space="preserve">словия и объем </w:t>
            </w:r>
            <w:r>
              <w:rPr>
                <w:rFonts w:ascii="Times New Roman" w:eastAsia="Times New Roman" w:hAnsi="Times New Roman" w:cs="Times New Roman"/>
                <w:lang w:eastAsia="ar-SA"/>
              </w:rPr>
              <w:t>поставки</w:t>
            </w:r>
            <w:r w:rsidR="0002490E">
              <w:rPr>
                <w:rFonts w:ascii="Times New Roman" w:eastAsia="Times New Roman" w:hAnsi="Times New Roman" w:cs="Times New Roman"/>
                <w:lang w:eastAsia="ar-SA"/>
              </w:rPr>
              <w:t xml:space="preserve"> </w:t>
            </w:r>
            <w:r w:rsidR="00F40C17">
              <w:rPr>
                <w:rFonts w:ascii="Times New Roman" w:eastAsia="Times New Roman" w:hAnsi="Times New Roman" w:cs="Times New Roman"/>
                <w:lang w:eastAsia="ar-SA"/>
              </w:rPr>
              <w:t>изложены в Приложении № 1 к документации (проект договора).</w:t>
            </w:r>
          </w:p>
        </w:tc>
      </w:tr>
      <w:tr w:rsidR="009757D2" w:rsidRPr="00547832" w14:paraId="34B3AC92" w14:textId="77777777" w:rsidTr="00C64943">
        <w:trPr>
          <w:trHeight w:val="298"/>
        </w:trPr>
        <w:tc>
          <w:tcPr>
            <w:tcW w:w="639" w:type="dxa"/>
            <w:vMerge w:val="restart"/>
          </w:tcPr>
          <w:p w14:paraId="2DE45A7A"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14:paraId="2C6FC2DA" w14:textId="77777777"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14:paraId="5692F871"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5F51D952"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620B098F"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387" w:type="dxa"/>
            <w:shd w:val="clear" w:color="auto" w:fill="auto"/>
          </w:tcPr>
          <w:p w14:paraId="5C7AACEE" w14:textId="77777777" w:rsidR="008C54F2" w:rsidRPr="00136DA0" w:rsidRDefault="000244EA"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4 500 000 (четыре миллиона пятьсот тысяч) рублей 00 копеек</w:t>
            </w:r>
          </w:p>
          <w:p w14:paraId="69491B92" w14:textId="77777777"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14:paraId="281540A0" w14:textId="77777777" w:rsidTr="00C64943">
        <w:trPr>
          <w:trHeight w:val="1381"/>
        </w:trPr>
        <w:tc>
          <w:tcPr>
            <w:tcW w:w="639" w:type="dxa"/>
            <w:vMerge/>
          </w:tcPr>
          <w:p w14:paraId="6BF03288"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14:paraId="78CF6EE8" w14:textId="77777777"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48DEC2E0"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24E6EA50" w14:textId="77777777"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14:paraId="49B7B7DC" w14:textId="77777777"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14:paraId="7BB2251E" w14:textId="77777777" w:rsidTr="00C64943">
        <w:tc>
          <w:tcPr>
            <w:tcW w:w="639" w:type="dxa"/>
          </w:tcPr>
          <w:p w14:paraId="525CFB76"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14:paraId="5427C6B1" w14:textId="77777777"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387" w:type="dxa"/>
          </w:tcPr>
          <w:p w14:paraId="14FE5290" w14:textId="77777777" w:rsidR="00D156D4" w:rsidRPr="00A523E3" w:rsidRDefault="00EE0930" w:rsidP="00EE0930">
            <w:pPr>
              <w:tabs>
                <w:tab w:val="left" w:pos="737"/>
              </w:tabs>
              <w:jc w:val="both"/>
              <w:rPr>
                <w:rFonts w:ascii="Times New Roman" w:eastAsia="Times New Roman" w:hAnsi="Times New Roman" w:cs="Times New Roman"/>
                <w:i/>
                <w:highlight w:val="yellow"/>
                <w:lang w:eastAsia="ar-SA"/>
              </w:rPr>
            </w:pPr>
            <w:r>
              <w:rPr>
                <w:rFonts w:ascii="Times New Roman" w:eastAsia="Times New Roman" w:hAnsi="Times New Roman" w:cs="Times New Roman"/>
                <w:lang w:eastAsia="ar-SA"/>
              </w:rPr>
              <w:t>Изложены в Приложении № 1 к документации (проект договора).</w:t>
            </w:r>
          </w:p>
        </w:tc>
      </w:tr>
      <w:tr w:rsidR="00D156D4" w:rsidRPr="00547832" w14:paraId="7E3907AE" w14:textId="77777777" w:rsidTr="00C64943">
        <w:tc>
          <w:tcPr>
            <w:tcW w:w="639" w:type="dxa"/>
          </w:tcPr>
          <w:p w14:paraId="7C46E2AF"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4034" w:type="dxa"/>
          </w:tcPr>
          <w:p w14:paraId="46735E44"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387" w:type="dxa"/>
          </w:tcPr>
          <w:p w14:paraId="52F438EF" w14:textId="77777777" w:rsidR="00D156D4" w:rsidRPr="00547832" w:rsidRDefault="00D156D4" w:rsidP="00EC5D5A">
            <w:pPr>
              <w:keepNext/>
              <w:keepLines/>
              <w:widowControl w:val="0"/>
              <w:suppressAutoHyphens/>
              <w:overflowPunct w:val="0"/>
              <w:autoSpaceDE w:val="0"/>
              <w:ind w:right="3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14:paraId="3E76F359" w14:textId="77777777" w:rsidTr="001F308F">
        <w:trPr>
          <w:trHeight w:val="699"/>
        </w:trPr>
        <w:tc>
          <w:tcPr>
            <w:tcW w:w="639" w:type="dxa"/>
          </w:tcPr>
          <w:p w14:paraId="6CE89CC3"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14:paraId="32D2DD1A"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5E78F673" w14:textId="77777777"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387" w:type="dxa"/>
          </w:tcPr>
          <w:p w14:paraId="619388F8"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14:paraId="73FA8136" w14:textId="77777777" w:rsidR="00730636" w:rsidRPr="00547832" w:rsidRDefault="005E4655" w:rsidP="005E4655">
            <w:pPr>
              <w:tabs>
                <w:tab w:val="left" w:pos="289"/>
              </w:tabs>
              <w:jc w:val="both"/>
              <w:rPr>
                <w:rFonts w:ascii="Times New Roman" w:eastAsia="Calibri" w:hAnsi="Times New Roman" w:cs="Times New Roman"/>
              </w:rPr>
            </w:pPr>
            <w:r>
              <w:rPr>
                <w:rFonts w:ascii="Times New Roman" w:eastAsia="Calibri" w:hAnsi="Times New Roman" w:cs="Times New Roman"/>
              </w:rPr>
              <w:t>1.</w:t>
            </w:r>
            <w:r w:rsidR="00730636" w:rsidRPr="00547832">
              <w:rPr>
                <w:rFonts w:ascii="Times New Roman" w:eastAsia="Calibri" w:hAnsi="Times New Roman" w:cs="Times New Roman"/>
              </w:rPr>
              <w:t xml:space="preserve">Участником Отбора в письменном виде, скрепляется подписью уполномоченного лица и печатью организации (Приложение </w:t>
            </w:r>
            <w:r w:rsidR="00730636" w:rsidRPr="00287C96">
              <w:rPr>
                <w:rFonts w:ascii="Times New Roman" w:eastAsia="Calibri" w:hAnsi="Times New Roman" w:cs="Times New Roman"/>
              </w:rPr>
              <w:t xml:space="preserve">№ </w:t>
            </w:r>
            <w:r w:rsidR="00B51C13">
              <w:rPr>
                <w:rFonts w:ascii="Times New Roman" w:eastAsia="Calibri" w:hAnsi="Times New Roman" w:cs="Times New Roman"/>
              </w:rPr>
              <w:t>2</w:t>
            </w:r>
            <w:r w:rsidR="00730636" w:rsidRPr="00287C96">
              <w:rPr>
                <w:rFonts w:ascii="Times New Roman" w:eastAsia="Calibri" w:hAnsi="Times New Roman" w:cs="Times New Roman"/>
              </w:rPr>
              <w:t>).</w:t>
            </w:r>
            <w:r w:rsidR="00730636" w:rsidRPr="00547832">
              <w:rPr>
                <w:rFonts w:ascii="Times New Roman" w:eastAsia="Calibri" w:hAnsi="Times New Roman" w:cs="Times New Roman"/>
              </w:rPr>
              <w:t xml:space="preserve"> </w:t>
            </w:r>
          </w:p>
          <w:p w14:paraId="6C3BDCC4" w14:textId="77777777"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2</w:t>
            </w:r>
            <w:r w:rsidR="005E4655">
              <w:rPr>
                <w:rFonts w:ascii="Times New Roman" w:eastAsia="Calibri" w:hAnsi="Times New Roman" w:cs="Times New Roman"/>
              </w:rPr>
              <w:t>.</w:t>
            </w:r>
            <w:r w:rsidR="00730636" w:rsidRPr="00547832">
              <w:rPr>
                <w:rFonts w:ascii="Times New Roman" w:eastAsia="Calibri" w:hAnsi="Times New Roman" w:cs="Times New Roman"/>
              </w:rPr>
              <w:t>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14:paraId="4F9137A0" w14:textId="77777777"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3</w:t>
            </w:r>
            <w:r w:rsidR="005E4655">
              <w:rPr>
                <w:rFonts w:ascii="Times New Roman" w:eastAsia="Calibri" w:hAnsi="Times New Roman" w:cs="Times New Roman"/>
              </w:rPr>
              <w:t>.</w:t>
            </w:r>
            <w:r w:rsidR="00730636" w:rsidRPr="00547832">
              <w:rPr>
                <w:rFonts w:ascii="Times New Roman" w:eastAsia="Calibri" w:hAnsi="Times New Roman" w:cs="Times New Roman"/>
              </w:rPr>
              <w:t xml:space="preserve">Комиссия обязана оставить Заявку без </w:t>
            </w:r>
            <w:r w:rsidR="00730636" w:rsidRPr="00547832">
              <w:rPr>
                <w:rFonts w:ascii="Times New Roman" w:eastAsia="Calibri" w:hAnsi="Times New Roman" w:cs="Times New Roman"/>
              </w:rPr>
              <w:lastRenderedPageBreak/>
              <w:t xml:space="preserve">рассмотрения, в случае если она не содержит информацию, предусмотренную пп.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14:paraId="110FC8AC"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25923645" w14:textId="77777777"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14:paraId="7538A8FD" w14:textId="77777777" w:rsidR="00A43587" w:rsidRDefault="00AB68EE" w:rsidP="001403CC">
            <w:pPr>
              <w:widowControl w:val="0"/>
              <w:numPr>
                <w:ilvl w:val="0"/>
                <w:numId w:val="2"/>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B51C13">
              <w:rPr>
                <w:rFonts w:ascii="Times New Roman" w:eastAsia="Times New Roman" w:hAnsi="Times New Roman" w:cs="Times New Roman"/>
                <w:lang w:eastAsia="ru-RU" w:bidi="ru-RU"/>
              </w:rPr>
              <w:t>2</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14:paraId="19B7ED65" w14:textId="77777777" w:rsidR="00A43587" w:rsidRPr="00A43587" w:rsidRDefault="00A43587" w:rsidP="001403CC">
            <w:pPr>
              <w:widowControl w:val="0"/>
              <w:numPr>
                <w:ilvl w:val="0"/>
                <w:numId w:val="2"/>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14:paraId="401AFC5B" w14:textId="77777777" w:rsidR="00A43587" w:rsidRPr="00A43587" w:rsidRDefault="00A43587" w:rsidP="001403CC">
            <w:pPr>
              <w:widowControl w:val="0"/>
              <w:numPr>
                <w:ilvl w:val="0"/>
                <w:numId w:val="2"/>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664FFF88" w14:textId="77777777" w:rsidR="00A43587" w:rsidRPr="00A43587" w:rsidRDefault="00A43587" w:rsidP="001403CC">
            <w:pPr>
              <w:widowControl w:val="0"/>
              <w:numPr>
                <w:ilvl w:val="0"/>
                <w:numId w:val="2"/>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14:paraId="260AE165" w14:textId="77777777"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0A75A321" w14:textId="77777777"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r w:rsidR="001276F8">
              <w:rPr>
                <w:rFonts w:ascii="Times New Roman" w:hAnsi="Times New Roman" w:cs="Times New Roman"/>
                <w:color w:val="000000"/>
                <w:shd w:val="clear" w:color="auto" w:fill="FFFFFF"/>
              </w:rPr>
              <w:t>.</w:t>
            </w:r>
          </w:p>
          <w:p w14:paraId="5DFFEEBF" w14:textId="77777777"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14:paraId="04705E28" w14:textId="77777777" w:rsidTr="00C64943">
        <w:tc>
          <w:tcPr>
            <w:tcW w:w="639" w:type="dxa"/>
          </w:tcPr>
          <w:p w14:paraId="74626EA0"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14:paraId="7F3AF365" w14:textId="77777777"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387" w:type="dxa"/>
          </w:tcPr>
          <w:p w14:paraId="139872E3" w14:textId="77777777" w:rsidR="00D156D4" w:rsidRPr="00D32858" w:rsidRDefault="00D32858" w:rsidP="001403CC">
            <w:pPr>
              <w:pStyle w:val="a7"/>
              <w:widowControl w:val="0"/>
              <w:numPr>
                <w:ilvl w:val="0"/>
                <w:numId w:val="1"/>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276F8">
              <w:rPr>
                <w:rFonts w:ascii="Times New Roman" w:eastAsia="Times New Roman" w:hAnsi="Times New Roman" w:cs="Times New Roman"/>
                <w:lang w:eastAsia="ar-SA"/>
              </w:rPr>
              <w:t>;</w:t>
            </w:r>
          </w:p>
          <w:p w14:paraId="5A7C386B" w14:textId="77777777" w:rsidR="00D156D4" w:rsidRPr="00547832" w:rsidRDefault="00D32858" w:rsidP="001403CC">
            <w:pPr>
              <w:widowControl w:val="0"/>
              <w:numPr>
                <w:ilvl w:val="0"/>
                <w:numId w:val="1"/>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 xml:space="preserve">епроведение ликвидации участника закупки - </w:t>
            </w:r>
            <w:r w:rsidR="00D156D4" w:rsidRPr="00547832">
              <w:rPr>
                <w:rFonts w:ascii="Times New Roman" w:eastAsia="Times New Roman" w:hAnsi="Times New Roman" w:cs="Times New Roman"/>
                <w:lang w:eastAsia="ar-SA"/>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8D456C" w14:textId="77777777" w:rsidR="00D156D4" w:rsidRDefault="00D32858"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 xml:space="preserve">еприостановление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F3563D">
              <w:rPr>
                <w:rFonts w:ascii="Times New Roman" w:eastAsia="Times New Roman" w:hAnsi="Times New Roman" w:cs="Times New Roman"/>
                <w:lang w:eastAsia="ru-RU"/>
              </w:rPr>
              <w:t>;</w:t>
            </w:r>
          </w:p>
          <w:p w14:paraId="48AD374C" w14:textId="77777777" w:rsidR="00F3563D" w:rsidRPr="00547832" w:rsidRDefault="00F3563D" w:rsidP="00F3563D">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p>
          <w:p w14:paraId="382F2A23" w14:textId="77777777"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1B65C058" w14:textId="77777777" w:rsidTr="00C64943">
        <w:tc>
          <w:tcPr>
            <w:tcW w:w="639" w:type="dxa"/>
          </w:tcPr>
          <w:p w14:paraId="65D8C50C" w14:textId="77777777"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14</w:t>
            </w:r>
          </w:p>
        </w:tc>
        <w:tc>
          <w:tcPr>
            <w:tcW w:w="4034" w:type="dxa"/>
          </w:tcPr>
          <w:p w14:paraId="480C571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1C76FA1C" w14:textId="77777777"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14:paraId="348F32E8" w14:textId="77777777" w:rsidTr="00C64943">
        <w:tc>
          <w:tcPr>
            <w:tcW w:w="639" w:type="dxa"/>
          </w:tcPr>
          <w:p w14:paraId="29909DFA" w14:textId="77777777"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14:paraId="2C09478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387" w:type="dxa"/>
          </w:tcPr>
          <w:p w14:paraId="7B09D95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43E49E06"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552F316E" w14:textId="77777777" w:rsidTr="00C64943">
        <w:tc>
          <w:tcPr>
            <w:tcW w:w="639" w:type="dxa"/>
          </w:tcPr>
          <w:p w14:paraId="74A0C93E" w14:textId="77777777"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14:paraId="57553CFE" w14:textId="77777777"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387" w:type="dxa"/>
          </w:tcPr>
          <w:p w14:paraId="7C11C4A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14:paraId="50B1EF1E"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01E920C9" w14:textId="77777777" w:rsidTr="00C64943">
        <w:trPr>
          <w:trHeight w:val="966"/>
        </w:trPr>
        <w:tc>
          <w:tcPr>
            <w:tcW w:w="639" w:type="dxa"/>
          </w:tcPr>
          <w:p w14:paraId="0E883982" w14:textId="77777777"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14:paraId="1B12DCF6" w14:textId="77777777"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387" w:type="dxa"/>
          </w:tcPr>
          <w:p w14:paraId="3DB38DB4"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14:paraId="2C4FFF0B"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14:paraId="13F81BDF"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14:paraId="3051E971"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3.1. непредоставление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51756D11"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20E5F6ED"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00867134" w:rsidRPr="00634A38">
              <w:rPr>
                <w:rFonts w:ascii="Times New Roman" w:eastAsia="Calibri" w:hAnsi="Times New Roman" w:cs="Times New Roman"/>
              </w:rPr>
              <w:t>.</w:t>
            </w:r>
          </w:p>
          <w:p w14:paraId="313E9C1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w:t>
            </w:r>
            <w:proofErr w:type="gramStart"/>
            <w:r w:rsidRPr="00634A38">
              <w:rPr>
                <w:rFonts w:ascii="Times New Roman" w:eastAsia="Calibri" w:hAnsi="Times New Roman" w:cs="Times New Roman"/>
              </w:rPr>
              <w:t>к участию</w:t>
            </w:r>
            <w:proofErr w:type="gramEnd"/>
            <w:r w:rsidRPr="00634A38">
              <w:rPr>
                <w:rFonts w:ascii="Times New Roman" w:eastAsia="Calibri" w:hAnsi="Times New Roman" w:cs="Times New Roman"/>
              </w:rPr>
              <w:t xml:space="preserve">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14:paraId="49F70ED3"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w:t>
            </w:r>
            <w:r w:rsidRPr="00634A38">
              <w:rPr>
                <w:rFonts w:ascii="Times New Roman" w:eastAsia="Calibri" w:hAnsi="Times New Roman" w:cs="Times New Roman"/>
              </w:rPr>
              <w:lastRenderedPageBreak/>
              <w:t>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260080C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14:paraId="7C59411C" w14:textId="77777777"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0723C1D1" w14:textId="77777777"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14:paraId="01CF1F1C" w14:textId="77777777" w:rsidR="000D3297" w:rsidRPr="007969F4" w:rsidRDefault="000D3297" w:rsidP="00970BEC">
            <w:pPr>
              <w:widowControl w:val="0"/>
              <w:suppressAutoHyphens/>
              <w:overflowPunct w:val="0"/>
              <w:autoSpaceDE w:val="0"/>
              <w:contextualSpacing/>
              <w:jc w:val="both"/>
              <w:textAlignment w:val="baseline"/>
              <w:rPr>
                <w:rFonts w:ascii="Times New Roman" w:eastAsia="Times New Roman" w:hAnsi="Times New Roman" w:cs="Times New Roman"/>
                <w:bCs/>
                <w:color w:val="FF0000"/>
                <w:lang w:eastAsia="ar-SA"/>
              </w:rPr>
            </w:pPr>
          </w:p>
        </w:tc>
      </w:tr>
      <w:tr w:rsidR="00D156D4" w:rsidRPr="00547832" w14:paraId="765CFE50" w14:textId="77777777" w:rsidTr="00C64943">
        <w:trPr>
          <w:trHeight w:val="265"/>
        </w:trPr>
        <w:tc>
          <w:tcPr>
            <w:tcW w:w="639" w:type="dxa"/>
          </w:tcPr>
          <w:p w14:paraId="679B678E"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14:paraId="4FE0ADB0" w14:textId="77777777"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387" w:type="dxa"/>
          </w:tcPr>
          <w:p w14:paraId="79741BD7" w14:textId="77777777"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14:paraId="63898803" w14:textId="77777777" w:rsidTr="00C64943">
        <w:trPr>
          <w:trHeight w:val="265"/>
        </w:trPr>
        <w:tc>
          <w:tcPr>
            <w:tcW w:w="639" w:type="dxa"/>
          </w:tcPr>
          <w:p w14:paraId="689542F7" w14:textId="77777777"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14:paraId="4136D9F8"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387" w:type="dxa"/>
          </w:tcPr>
          <w:p w14:paraId="7054C992" w14:textId="77777777"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7FC5D501"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14:paraId="3400D8FF" w14:textId="77777777" w:rsidTr="00C64943">
        <w:trPr>
          <w:trHeight w:val="265"/>
        </w:trPr>
        <w:tc>
          <w:tcPr>
            <w:tcW w:w="639" w:type="dxa"/>
          </w:tcPr>
          <w:p w14:paraId="2E33D6A6" w14:textId="77777777"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4034" w:type="dxa"/>
          </w:tcPr>
          <w:p w14:paraId="15BE65F0"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4459748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36D8AF7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387" w:type="dxa"/>
          </w:tcPr>
          <w:p w14:paraId="31D15B0D" w14:textId="77777777"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14:paraId="479ED93D" w14:textId="77777777"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14:paraId="424AF025" w14:textId="77777777" w:rsidTr="00C64943">
        <w:trPr>
          <w:trHeight w:val="265"/>
        </w:trPr>
        <w:tc>
          <w:tcPr>
            <w:tcW w:w="639" w:type="dxa"/>
          </w:tcPr>
          <w:p w14:paraId="1F916E54"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14:paraId="29424F2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387" w:type="dxa"/>
          </w:tcPr>
          <w:p w14:paraId="00D68F7A" w14:textId="301F4C6A" w:rsidR="00D156D4" w:rsidRPr="004847E2" w:rsidRDefault="004847E2" w:rsidP="00C61590">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r w:rsidRPr="00136DA0">
              <w:rPr>
                <w:rFonts w:ascii="Times New Roman" w:eastAsia="Times New Roman" w:hAnsi="Times New Roman" w:cs="Times New Roman"/>
                <w:b/>
                <w:lang w:eastAsia="ar-SA"/>
              </w:rPr>
              <w:t>Не установлено</w:t>
            </w:r>
          </w:p>
        </w:tc>
      </w:tr>
      <w:tr w:rsidR="00D156D4" w:rsidRPr="00547832" w14:paraId="6E8D7B33" w14:textId="77777777" w:rsidTr="00C64943">
        <w:trPr>
          <w:trHeight w:val="265"/>
        </w:trPr>
        <w:tc>
          <w:tcPr>
            <w:tcW w:w="639" w:type="dxa"/>
          </w:tcPr>
          <w:p w14:paraId="4FEB9774"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14:paraId="1C1E248B" w14:textId="77777777"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387" w:type="dxa"/>
          </w:tcPr>
          <w:p w14:paraId="4B6CB572" w14:textId="77777777" w:rsidR="00D156D4" w:rsidRPr="002E290F"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14:paraId="2479C529" w14:textId="77777777"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14:paraId="217E3A3C" w14:textId="77777777" w:rsidTr="00C64943">
        <w:trPr>
          <w:trHeight w:val="265"/>
        </w:trPr>
        <w:tc>
          <w:tcPr>
            <w:tcW w:w="639" w:type="dxa"/>
          </w:tcPr>
          <w:p w14:paraId="44BC5467"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14:paraId="07FEDD7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387" w:type="dxa"/>
          </w:tcPr>
          <w:p w14:paraId="578212B7"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3414C814"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C4C79B0" w14:textId="77777777"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14:paraId="3CE52749"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3E20E6E6"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0F46D50F" w14:textId="77777777"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14:paraId="2B684936"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Расторжение договора допускается по основаниям и в </w:t>
            </w:r>
            <w:r w:rsidRPr="00547832">
              <w:rPr>
                <w:rFonts w:ascii="Times New Roman" w:eastAsia="Times New Roman" w:hAnsi="Times New Roman" w:cs="Times New Roman"/>
                <w:bCs/>
                <w:lang w:eastAsia="ar-SA"/>
              </w:rPr>
              <w:lastRenderedPageBreak/>
              <w:t>порядке, предусмотренном гражданским законодательством и договором.</w:t>
            </w:r>
          </w:p>
          <w:p w14:paraId="5ACD6F43" w14:textId="77777777"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16324498"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В случае если предварительное согласование сделки, не может быть получено </w:t>
            </w:r>
            <w:proofErr w:type="gramStart"/>
            <w:r w:rsidRPr="00547832">
              <w:rPr>
                <w:rFonts w:ascii="Times New Roman" w:eastAsia="Times New Roman" w:hAnsi="Times New Roman" w:cs="Times New Roman"/>
                <w:bCs/>
                <w:lang w:eastAsia="ar-SA"/>
              </w:rPr>
              <w:t>в срок</w:t>
            </w:r>
            <w:proofErr w:type="gramEnd"/>
            <w:r w:rsidRPr="00547832">
              <w:rPr>
                <w:rFonts w:ascii="Times New Roman" w:eastAsia="Times New Roman" w:hAnsi="Times New Roman" w:cs="Times New Roman"/>
                <w:bCs/>
                <w:lang w:eastAsia="ar-SA"/>
              </w:rPr>
              <w:t xml:space="preserve">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096D7F8F" w14:textId="77777777" w:rsidTr="00C64943">
        <w:trPr>
          <w:trHeight w:val="265"/>
        </w:trPr>
        <w:tc>
          <w:tcPr>
            <w:tcW w:w="639" w:type="dxa"/>
          </w:tcPr>
          <w:p w14:paraId="028CE06C"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4034" w:type="dxa"/>
          </w:tcPr>
          <w:p w14:paraId="718A53CB"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387" w:type="dxa"/>
          </w:tcPr>
          <w:p w14:paraId="62BD744E"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1923B1ED" w14:textId="77777777"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14:paraId="48C335BD"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03F1749F"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14:paraId="6113ACE2" w14:textId="77777777" w:rsidR="00D156D4"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Проект Договора.</w:t>
      </w:r>
    </w:p>
    <w:p w14:paraId="4ADC51FD" w14:textId="77777777"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 xml:space="preserve">Приложение № </w:t>
      </w:r>
      <w:r w:rsidR="00131B10">
        <w:rPr>
          <w:rFonts w:ascii="Times New Roman" w:eastAsia="Times New Roman" w:hAnsi="Times New Roman" w:cs="Times New Roman"/>
          <w:lang w:eastAsia="ar-SA"/>
        </w:rPr>
        <w:t>2</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14:paraId="0142225E"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612D2040"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B3B289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479213E2" w14:textId="77777777" w:rsidR="003D4F5E" w:rsidRDefault="003D4F5E" w:rsidP="009D6D60">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Приложение № 1</w:t>
      </w:r>
    </w:p>
    <w:p w14:paraId="4A11A0D0" w14:textId="77777777" w:rsidR="009D6D60" w:rsidRPr="009D6D60" w:rsidRDefault="009D6D60" w:rsidP="009D6D60">
      <w:pPr>
        <w:spacing w:after="0" w:line="240" w:lineRule="auto"/>
        <w:jc w:val="right"/>
        <w:rPr>
          <w:rFonts w:ascii="Times New Roman" w:eastAsia="Calibri" w:hAnsi="Times New Roman" w:cs="Times New Roman"/>
          <w:i/>
          <w:sz w:val="20"/>
          <w:szCs w:val="20"/>
        </w:rPr>
      </w:pPr>
      <w:r w:rsidRPr="009D6D60">
        <w:rPr>
          <w:rFonts w:ascii="Times New Roman" w:eastAsia="Times New Roman" w:hAnsi="Times New Roman" w:cs="Times New Roman"/>
          <w:i/>
          <w:sz w:val="20"/>
          <w:szCs w:val="20"/>
        </w:rPr>
        <w:t xml:space="preserve">к извещению </w:t>
      </w:r>
      <w:r w:rsidRPr="009D6D60">
        <w:rPr>
          <w:rFonts w:ascii="Times New Roman" w:eastAsia="Calibri" w:hAnsi="Times New Roman" w:cs="Times New Roman"/>
          <w:i/>
          <w:sz w:val="20"/>
          <w:szCs w:val="20"/>
        </w:rPr>
        <w:t xml:space="preserve">о проведении запроса цен </w:t>
      </w:r>
    </w:p>
    <w:p w14:paraId="215331FE" w14:textId="77777777" w:rsidR="009D6D60" w:rsidRPr="009D6D60" w:rsidRDefault="009D6D60" w:rsidP="009D6D60">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i/>
          <w:sz w:val="20"/>
          <w:szCs w:val="20"/>
        </w:rPr>
        <w:t xml:space="preserve">на право заключения договора </w:t>
      </w:r>
      <w:r w:rsidRPr="009D6D60">
        <w:rPr>
          <w:rFonts w:ascii="Times New Roman" w:eastAsia="Calibri" w:hAnsi="Times New Roman" w:cs="Times New Roman"/>
          <w:bCs/>
          <w:i/>
          <w:sz w:val="20"/>
          <w:szCs w:val="20"/>
          <w:lang w:eastAsia="ru-RU"/>
        </w:rPr>
        <w:t xml:space="preserve">поставки </w:t>
      </w:r>
    </w:p>
    <w:p w14:paraId="0FB19C5E" w14:textId="77777777" w:rsidR="009D6D60" w:rsidRPr="009D6D60" w:rsidRDefault="009D6D60" w:rsidP="009D6D60">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bCs/>
          <w:i/>
          <w:sz w:val="20"/>
          <w:szCs w:val="20"/>
          <w:lang w:eastAsia="ru-RU"/>
        </w:rPr>
        <w:t xml:space="preserve">племенного крупного рогатого скота – </w:t>
      </w:r>
    </w:p>
    <w:p w14:paraId="2BC87361" w14:textId="64074AEA" w:rsidR="009D6D60" w:rsidRPr="009D6D60" w:rsidRDefault="009D6D60" w:rsidP="009D6D60">
      <w:pPr>
        <w:spacing w:after="0" w:line="240" w:lineRule="auto"/>
        <w:jc w:val="right"/>
        <w:rPr>
          <w:rFonts w:ascii="Times New Roman" w:eastAsia="Calibri" w:hAnsi="Times New Roman" w:cs="Times New Roman"/>
          <w:i/>
          <w:sz w:val="20"/>
          <w:szCs w:val="20"/>
        </w:rPr>
      </w:pPr>
      <w:r w:rsidRPr="009D6D60">
        <w:rPr>
          <w:rFonts w:ascii="Times New Roman" w:eastAsia="Calibri" w:hAnsi="Times New Roman" w:cs="Times New Roman"/>
          <w:bCs/>
          <w:i/>
          <w:sz w:val="20"/>
          <w:szCs w:val="20"/>
          <w:lang w:eastAsia="ru-RU"/>
        </w:rPr>
        <w:t>нетелей</w:t>
      </w:r>
      <w:r w:rsidR="00E7365C">
        <w:rPr>
          <w:rFonts w:ascii="Times New Roman" w:eastAsia="Calibri" w:hAnsi="Times New Roman" w:cs="Times New Roman"/>
          <w:bCs/>
          <w:i/>
          <w:sz w:val="20"/>
          <w:szCs w:val="20"/>
          <w:lang w:eastAsia="ru-RU"/>
        </w:rPr>
        <w:t xml:space="preserve"> </w:t>
      </w:r>
      <w:r w:rsidR="0012336A">
        <w:rPr>
          <w:rFonts w:ascii="Times New Roman" w:eastAsia="Calibri" w:hAnsi="Times New Roman" w:cs="Times New Roman"/>
          <w:bCs/>
          <w:i/>
          <w:sz w:val="20"/>
          <w:szCs w:val="20"/>
          <w:lang w:eastAsia="ru-RU"/>
        </w:rPr>
        <w:t>голштинской</w:t>
      </w:r>
      <w:r w:rsidRPr="009D6D60">
        <w:rPr>
          <w:rFonts w:ascii="Times New Roman" w:eastAsia="Calibri" w:hAnsi="Times New Roman" w:cs="Times New Roman"/>
          <w:i/>
          <w:sz w:val="20"/>
          <w:szCs w:val="20"/>
          <w:lang w:eastAsia="ru-RU"/>
        </w:rPr>
        <w:t xml:space="preserve"> красно-пестрой породы </w:t>
      </w:r>
    </w:p>
    <w:p w14:paraId="43FF10AD" w14:textId="77777777" w:rsidR="009D6D60" w:rsidRPr="009D6D60" w:rsidRDefault="009D6D60" w:rsidP="009D6D60">
      <w:pPr>
        <w:spacing w:after="0" w:line="240" w:lineRule="auto"/>
        <w:ind w:firstLine="482"/>
        <w:rPr>
          <w:rFonts w:ascii="Times New Roman" w:eastAsia="Times New Roman" w:hAnsi="Times New Roman" w:cs="Times New Roman"/>
        </w:rPr>
      </w:pPr>
      <w:r w:rsidRPr="009D6D60">
        <w:rPr>
          <w:rFonts w:ascii="Times New Roman" w:eastAsia="Times New Roman" w:hAnsi="Times New Roman" w:cs="Times New Roman"/>
        </w:rPr>
        <w:t xml:space="preserve">                                                     ПРОЕКТ ДОГОВОРА</w:t>
      </w:r>
    </w:p>
    <w:p w14:paraId="2B2F9EC8" w14:textId="77777777" w:rsidR="009D6D60" w:rsidRPr="009D6D60" w:rsidRDefault="009D6D60" w:rsidP="009D6D60">
      <w:pPr>
        <w:spacing w:after="0" w:line="240" w:lineRule="auto"/>
        <w:ind w:left="-567" w:right="-143"/>
        <w:jc w:val="center"/>
        <w:rPr>
          <w:rFonts w:ascii="Times New Roman" w:eastAsia="Calibri" w:hAnsi="Times New Roman" w:cs="Times New Roman"/>
          <w:b/>
        </w:rPr>
      </w:pPr>
      <w:r w:rsidRPr="009D6D60">
        <w:rPr>
          <w:rFonts w:ascii="Times New Roman" w:eastAsia="Calibri" w:hAnsi="Times New Roman" w:cs="Times New Roman"/>
          <w:b/>
        </w:rPr>
        <w:t>Договор № _______</w:t>
      </w:r>
    </w:p>
    <w:p w14:paraId="5CEB21A4" w14:textId="77777777" w:rsidR="009D6D60" w:rsidRPr="009D6D60" w:rsidRDefault="009D6D60" w:rsidP="009D6D60">
      <w:pPr>
        <w:spacing w:after="0" w:line="240" w:lineRule="auto"/>
        <w:ind w:left="-567" w:right="-143"/>
        <w:jc w:val="center"/>
        <w:rPr>
          <w:rFonts w:ascii="Times New Roman" w:eastAsia="Calibri" w:hAnsi="Times New Roman" w:cs="Times New Roman"/>
        </w:rPr>
      </w:pPr>
      <w:r w:rsidRPr="009D6D60">
        <w:rPr>
          <w:rFonts w:ascii="Times New Roman" w:eastAsia="Calibri" w:hAnsi="Times New Roman" w:cs="Times New Roman"/>
          <w:b/>
        </w:rPr>
        <w:t>поставки крупного рогатого скота</w:t>
      </w:r>
    </w:p>
    <w:p w14:paraId="43767941"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г. Хабаровск                                                                                                                        </w:t>
      </w:r>
      <w:proofErr w:type="gramStart"/>
      <w:r w:rsidRPr="009D6D60">
        <w:rPr>
          <w:rFonts w:ascii="Times New Roman" w:eastAsia="Calibri" w:hAnsi="Times New Roman" w:cs="Times New Roman"/>
        </w:rPr>
        <w:t xml:space="preserve">   «</w:t>
      </w:r>
      <w:proofErr w:type="gramEnd"/>
      <w:r w:rsidRPr="009D6D60">
        <w:rPr>
          <w:rFonts w:ascii="Times New Roman" w:eastAsia="Calibri" w:hAnsi="Times New Roman" w:cs="Times New Roman"/>
        </w:rPr>
        <w:t>___»_______ 2023 г.</w:t>
      </w:r>
    </w:p>
    <w:p w14:paraId="331682F0" w14:textId="77777777" w:rsidR="009D6D60" w:rsidRPr="009D6D60" w:rsidRDefault="009D6D60" w:rsidP="00697883">
      <w:pPr>
        <w:spacing w:after="0" w:line="240" w:lineRule="auto"/>
        <w:ind w:right="-143"/>
        <w:jc w:val="both"/>
        <w:rPr>
          <w:rFonts w:ascii="Times New Roman" w:eastAsia="Calibri" w:hAnsi="Times New Roman" w:cs="Times New Roman"/>
        </w:rPr>
      </w:pPr>
    </w:p>
    <w:p w14:paraId="01AA003E"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___________________________________________________________________________________, именуемый в дальнейшем «Поставщик», в лице _______________________________, действующего на основании Устава, с одной стороны, ________________________________________________________, именуемый в дальнейшем «Покупатель», с другой стороны, и </w:t>
      </w:r>
      <w:r w:rsidRPr="009D6D60">
        <w:rPr>
          <w:rFonts w:ascii="Times New Roman" w:eastAsia="Calibri" w:hAnsi="Times New Roman" w:cs="Times New Roman"/>
          <w:b/>
        </w:rPr>
        <w:t>Автономная некоммерческая организация «Краевой сельскохозяйственный фонд»</w:t>
      </w:r>
      <w:r w:rsidRPr="009D6D60">
        <w:rPr>
          <w:rFonts w:ascii="Times New Roman" w:eastAsia="Calibri" w:hAnsi="Times New Roman" w:cs="Times New Roman"/>
        </w:rPr>
        <w:t>, именуемая в дальнейшем «Фонд», в лице генерального директора _______________________________________________, действующего на основании Устава, с третьей стороны, заключили настоящий Договор о нижеследующем:</w:t>
      </w:r>
    </w:p>
    <w:p w14:paraId="71D7EFD6" w14:textId="77777777" w:rsidR="009D6D60" w:rsidRPr="009D6D60" w:rsidRDefault="009D6D60" w:rsidP="00697883">
      <w:pPr>
        <w:spacing w:after="0" w:line="240" w:lineRule="auto"/>
        <w:ind w:right="-143"/>
        <w:jc w:val="both"/>
        <w:rPr>
          <w:rFonts w:ascii="Times New Roman" w:eastAsia="Calibri" w:hAnsi="Times New Roman" w:cs="Times New Roman"/>
        </w:rPr>
      </w:pPr>
    </w:p>
    <w:p w14:paraId="0418D01F" w14:textId="77777777" w:rsidR="009D6D60" w:rsidRPr="009D6D60" w:rsidRDefault="009D6D60" w:rsidP="00697883">
      <w:pPr>
        <w:spacing w:after="0" w:line="240" w:lineRule="auto"/>
        <w:ind w:right="-143"/>
        <w:jc w:val="center"/>
        <w:rPr>
          <w:rFonts w:ascii="Times New Roman" w:eastAsia="Calibri" w:hAnsi="Times New Roman" w:cs="Times New Roman"/>
          <w:b/>
        </w:rPr>
      </w:pPr>
      <w:r w:rsidRPr="009D6D60">
        <w:rPr>
          <w:rFonts w:ascii="Times New Roman" w:eastAsia="Calibri" w:hAnsi="Times New Roman" w:cs="Times New Roman"/>
          <w:b/>
        </w:rPr>
        <w:t>1. Предмет договора</w:t>
      </w:r>
    </w:p>
    <w:p w14:paraId="46F4D927" w14:textId="77777777" w:rsidR="009D6D60" w:rsidRPr="009D6D60" w:rsidRDefault="009D6D60" w:rsidP="00697883">
      <w:pPr>
        <w:numPr>
          <w:ilvl w:val="1"/>
          <w:numId w:val="24"/>
        </w:numPr>
        <w:tabs>
          <w:tab w:val="left" w:pos="567"/>
        </w:tabs>
        <w:spacing w:after="0" w:line="240" w:lineRule="auto"/>
        <w:ind w:left="0" w:right="-143" w:firstLine="0"/>
        <w:contextualSpacing/>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По настоящему Договору Поставщик обязуется поставить Покупателю Товар в соответствии со Спецификацией, Техническим заданием, являющихся неотъемлемой частью настоящего Договора (Приложениями № 1 и № 2 к Договору), Покупатель обязуется принять указанный Товар и произвести оплату в размере не менее 10 % от стоимости Товара (__________ руб. ______ коп.), а Фонд произвести оплату в размере не более 90 % от стоимости Товара (_______ руб. _______ коп.)  в сроки, установленные настоящим Договором.</w:t>
      </w:r>
    </w:p>
    <w:p w14:paraId="3A3B873C"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1.2. Поставщик гарантирует, что крупный рогатый скот: клинически здоровый, а также то, что Поставщиком проведены все необходимые ветеринарные обработки согласно плану ветеринарно-профилактических мероприятий на 2023 год.</w:t>
      </w:r>
    </w:p>
    <w:p w14:paraId="18BFC903"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1.3. Товар должен принадлежать Поставщику на праве собственности. Товар не должен быть заложен, находиться под арестом, а также не иметь каких-либо ограничений и обременений и не принадлежать третьим лицам.</w:t>
      </w:r>
    </w:p>
    <w:p w14:paraId="108F451F"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1.4. Срок поставки: не позднее «10» июля 2023 года.</w:t>
      </w:r>
    </w:p>
    <w:p w14:paraId="635B5F3F"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1.4.1. Поставка Товара производится одной партией после окончания карантинных мероприятий.</w:t>
      </w:r>
    </w:p>
    <w:p w14:paraId="4361DB70" w14:textId="77777777" w:rsidR="009D6D60" w:rsidRPr="009D6D60" w:rsidRDefault="009D6D60" w:rsidP="00697883">
      <w:pPr>
        <w:spacing w:after="0" w:line="240" w:lineRule="auto"/>
        <w:ind w:right="-143"/>
        <w:jc w:val="both"/>
        <w:rPr>
          <w:rFonts w:ascii="Times New Roman" w:eastAsia="Calibri" w:hAnsi="Times New Roman" w:cs="Times New Roman"/>
          <w:b/>
        </w:rPr>
      </w:pPr>
      <w:r w:rsidRPr="009D6D60">
        <w:rPr>
          <w:rFonts w:ascii="Times New Roman" w:eastAsia="Calibri" w:hAnsi="Times New Roman" w:cs="Times New Roman"/>
        </w:rPr>
        <w:t xml:space="preserve">1.5. Место поставки: Хабаровский край, район имени Лазо, с. Марусино, 1 300 м. на юго-восток от жилого дома 15 ул. Школьная. </w:t>
      </w:r>
    </w:p>
    <w:p w14:paraId="1C2C3294" w14:textId="77777777" w:rsidR="009D6D60" w:rsidRPr="009D6D60" w:rsidRDefault="009D6D60" w:rsidP="00697883">
      <w:pPr>
        <w:spacing w:after="0" w:line="240" w:lineRule="auto"/>
        <w:ind w:right="-143"/>
        <w:jc w:val="center"/>
        <w:rPr>
          <w:rFonts w:ascii="Times New Roman" w:eastAsia="Calibri" w:hAnsi="Times New Roman" w:cs="Times New Roman"/>
          <w:b/>
        </w:rPr>
      </w:pPr>
    </w:p>
    <w:p w14:paraId="669D17E7" w14:textId="77777777" w:rsidR="009D6D60" w:rsidRPr="009D6D60" w:rsidRDefault="009D6D60" w:rsidP="00697883">
      <w:pPr>
        <w:spacing w:after="0" w:line="240" w:lineRule="auto"/>
        <w:ind w:right="-143"/>
        <w:jc w:val="center"/>
        <w:rPr>
          <w:rFonts w:ascii="Times New Roman" w:eastAsia="Calibri" w:hAnsi="Times New Roman" w:cs="Times New Roman"/>
          <w:b/>
        </w:rPr>
      </w:pPr>
      <w:r w:rsidRPr="009D6D60">
        <w:rPr>
          <w:rFonts w:ascii="Times New Roman" w:eastAsia="Calibri" w:hAnsi="Times New Roman" w:cs="Times New Roman"/>
          <w:b/>
        </w:rPr>
        <w:t>2. Цена договора и порядок расчетов</w:t>
      </w:r>
    </w:p>
    <w:p w14:paraId="33AAE557" w14:textId="77777777" w:rsidR="009D6D60" w:rsidRPr="009D6D60" w:rsidRDefault="009D6D60" w:rsidP="00697883">
      <w:pPr>
        <w:spacing w:after="0" w:line="240" w:lineRule="auto"/>
        <w:jc w:val="both"/>
        <w:rPr>
          <w:rFonts w:ascii="Times New Roman" w:eastAsia="Calibri" w:hAnsi="Times New Roman" w:cs="Times New Roman"/>
        </w:rPr>
      </w:pPr>
      <w:r w:rsidRPr="009D6D60">
        <w:rPr>
          <w:rFonts w:ascii="Times New Roman" w:eastAsia="Calibri" w:hAnsi="Times New Roman" w:cs="Times New Roman"/>
        </w:rPr>
        <w:t>2.1. Цена договора составляет ______________ рублей ___ копеек, с НДС/без НДС.</w:t>
      </w:r>
    </w:p>
    <w:p w14:paraId="3E2D0E13"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и иные издержки, связанные с исполнением Поставщиком своих обязательства в рамках настоящего Договора. </w:t>
      </w:r>
    </w:p>
    <w:p w14:paraId="6181D614"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2.3. Цена Договора является твердой, определяется на весь срок исполнения Договора.</w:t>
      </w:r>
    </w:p>
    <w:p w14:paraId="4CFE9BAD"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2.4. Оплата производится двумя частями: Покупателем в размере не менее 10 % от цены договора, что составляет ______рублей __ копеек с его расчетного счета и Фондом в размере не более 90 % от цены договора, что составляет _________ рублей ___ копеек с расчетного счета Фонда.  </w:t>
      </w:r>
    </w:p>
    <w:p w14:paraId="5EA71097"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ar-SA"/>
        </w:rPr>
        <w:t>2.4.1. Оплата Товара осуществляется в следующем порядке: оплата производится Покупателем и Фондом на условии 50 % предоплаты по безналичному расчету, путем перечисления денежных средств на расчетный счет Поставщика, указанный в настоящем Договоре, в течение 10 (Десяти) рабочих дней после заключения настоящего Договора на основании выставленного Поставщиком счета.</w:t>
      </w:r>
      <w:r w:rsidRPr="009D6D60">
        <w:rPr>
          <w:rFonts w:ascii="Times New Roman" w:eastAsia="Calibri" w:hAnsi="Times New Roman" w:cs="Times New Roman"/>
        </w:rPr>
        <w:t xml:space="preserve"> </w:t>
      </w:r>
    </w:p>
    <w:p w14:paraId="4A345B67" w14:textId="77777777" w:rsidR="009D6D60" w:rsidRPr="009D6D60" w:rsidRDefault="009D6D60" w:rsidP="00697883">
      <w:pPr>
        <w:widowControl w:val="0"/>
        <w:tabs>
          <w:tab w:val="left" w:pos="0"/>
          <w:tab w:val="left" w:pos="300"/>
        </w:tabs>
        <w:suppressAutoHyphens/>
        <w:overflowPunct w:val="0"/>
        <w:autoSpaceDE w:val="0"/>
        <w:autoSpaceDN w:val="0"/>
        <w:adjustRightInd w:val="0"/>
        <w:contextualSpacing/>
        <w:jc w:val="both"/>
        <w:textAlignment w:val="baseline"/>
        <w:rPr>
          <w:rFonts w:ascii="Times New Roman" w:eastAsia="Times New Roman" w:hAnsi="Times New Roman" w:cs="Times New Roman"/>
          <w:lang w:eastAsia="ru-RU"/>
        </w:rPr>
      </w:pPr>
      <w:r w:rsidRPr="009D6D60">
        <w:rPr>
          <w:rFonts w:ascii="Times New Roman" w:eastAsia="Times New Roman" w:hAnsi="Times New Roman" w:cs="Times New Roman"/>
          <w:lang w:eastAsia="ar-SA"/>
        </w:rPr>
        <w:t xml:space="preserve">2.4.2. Окончательный расчет производится в течение 20 (Двадцати)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 акта отбора крупного рогатого скота, </w:t>
      </w:r>
      <w:r w:rsidRPr="009D6D60">
        <w:rPr>
          <w:rFonts w:ascii="Times New Roman" w:eastAsia="Microsoft Sans Serif" w:hAnsi="Times New Roman" w:cs="Times New Roman"/>
          <w:color w:val="000000"/>
          <w:lang w:eastAsia="ru-RU" w:bidi="ru-RU"/>
        </w:rPr>
        <w:t xml:space="preserve">ветеринарных свидетельств (сертификаты) установленного образца на поставляемый Товар, </w:t>
      </w:r>
      <w:r w:rsidRPr="009D6D60">
        <w:rPr>
          <w:rFonts w:ascii="Times New Roman" w:eastAsia="Times New Roman" w:hAnsi="Times New Roman" w:cs="Times New Roman"/>
          <w:lang w:eastAsia="ru-RU"/>
        </w:rPr>
        <w:t xml:space="preserve">племенных свидетельства на КРС. </w:t>
      </w:r>
    </w:p>
    <w:p w14:paraId="55A3637F"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Calibri" w:hAnsi="Times New Roman" w:cs="Times New Roman"/>
        </w:rPr>
        <w:lastRenderedPageBreak/>
        <w:t>2.4.3. Фонд производит оплату по настоящему договору на условиях, предусмотренных п. 2.4.1., п. 2.4.2. на основании документов, подтверждающих оплату Покупателем Товара в части своих обязательств по настоящему договору</w:t>
      </w:r>
      <w:r w:rsidRPr="009D6D60">
        <w:rPr>
          <w:rFonts w:ascii="Times New Roman" w:eastAsia="Times New Roman" w:hAnsi="Times New Roman" w:cs="Times New Roman"/>
          <w:lang w:eastAsia="ru-RU"/>
        </w:rPr>
        <w:t>.</w:t>
      </w:r>
    </w:p>
    <w:p w14:paraId="782CDA3F"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2.5. Оплата по настоящему договору производится Фондом в рамках исполнения своих обязательств по агентскому договору от «___» ________ 2023 г. № ________, заключенному между Фондом и Покупателем.</w:t>
      </w:r>
    </w:p>
    <w:p w14:paraId="6BBD9E4B"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2.6. Обязательства Фондом по оплате считаются выполненными в момент списания денежных средств с его расчетного счета.</w:t>
      </w:r>
    </w:p>
    <w:p w14:paraId="646E8361"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2.7.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w:t>
      </w:r>
    </w:p>
    <w:p w14:paraId="7EB2FBDF"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p>
    <w:p w14:paraId="33759FD6"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3. Обязательства Сторон</w:t>
      </w:r>
    </w:p>
    <w:p w14:paraId="4281981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 Поставщик обязан:</w:t>
      </w:r>
    </w:p>
    <w:p w14:paraId="00B5029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3.1.1. Провести предпродажные ветеринарные обработки Товара.</w:t>
      </w:r>
    </w:p>
    <w:p w14:paraId="3B3189A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3.1.2. Уведомить Покупателя о готовности поставить Товар не менее чем за 2 (два) дня до поставки.</w:t>
      </w:r>
    </w:p>
    <w:p w14:paraId="767B0FAE" w14:textId="77777777" w:rsidR="009D6D60" w:rsidRPr="009D6D60" w:rsidRDefault="009D6D60" w:rsidP="00697883">
      <w:pPr>
        <w:widowControl w:val="0"/>
        <w:tabs>
          <w:tab w:val="left" w:pos="4140"/>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3.1.3. Передать ветеринарное свидетельство (сертификат) установленного образца на поставляемый Товар.</w:t>
      </w:r>
    </w:p>
    <w:p w14:paraId="6A15721B"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3.2. </w:t>
      </w:r>
      <w:r w:rsidRPr="009D6D60">
        <w:rPr>
          <w:rFonts w:ascii="Times New Roman" w:eastAsia="Calibri" w:hAnsi="Times New Roman" w:cs="Times New Roman"/>
        </w:rPr>
        <w:t>Покупатель</w:t>
      </w:r>
      <w:r w:rsidRPr="009D6D60">
        <w:rPr>
          <w:rFonts w:ascii="Times New Roman" w:eastAsia="Times New Roman" w:hAnsi="Times New Roman" w:cs="Times New Roman"/>
          <w:lang w:eastAsia="ru-RU"/>
        </w:rPr>
        <w:t xml:space="preserve"> обязан принять Товар по половозрастной группе, по клиническому состоянию нетелей, количеству в порядке и в сроки, установленные настоящим договором и Спецификацией по акту приема-передачи Товара.</w:t>
      </w:r>
    </w:p>
    <w:p w14:paraId="53C7653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3.3. Фонд обязан произвести оплату поставленного Товара в порядке и в сроки, установленные настоящим Договором.</w:t>
      </w:r>
    </w:p>
    <w:p w14:paraId="23833FBC"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3.4.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7D30C4B8"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p>
    <w:p w14:paraId="52F7B43D"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4. Условия отбора и поставки Товара</w:t>
      </w:r>
    </w:p>
    <w:p w14:paraId="03CA697F" w14:textId="77777777" w:rsidR="002B466C" w:rsidRPr="002B466C" w:rsidRDefault="002B466C" w:rsidP="002B466C">
      <w:pPr>
        <w:keepNext/>
        <w:keepLines/>
        <w:spacing w:before="200" w:after="0" w:line="240" w:lineRule="auto"/>
        <w:contextualSpacing/>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Pr="002B466C">
        <w:rPr>
          <w:rFonts w:ascii="Times New Roman" w:eastAsia="Times New Roman" w:hAnsi="Times New Roman" w:cs="Times New Roman"/>
          <w:lang w:eastAsia="ru-RU"/>
        </w:rPr>
        <w:t xml:space="preserve"> Не позднее, чем за 5 (пять) рабочих дней до момента поставки представитель Покупателя осуществляет совместно с представителем Поставщика отбор, взвешивание и погрузку, подлежащих поставке животных, отвечающих требованиям настоящего Технического задания. </w:t>
      </w:r>
    </w:p>
    <w:p w14:paraId="073DDEBE" w14:textId="77777777" w:rsidR="002B466C" w:rsidRPr="002B466C" w:rsidRDefault="002B466C" w:rsidP="002B466C">
      <w:pPr>
        <w:keepNext/>
        <w:keepLines/>
        <w:spacing w:before="200" w:after="0" w:line="240" w:lineRule="auto"/>
        <w:contextualSpacing/>
        <w:jc w:val="both"/>
        <w:outlineLvl w:val="1"/>
        <w:rPr>
          <w:rFonts w:ascii="Times New Roman" w:eastAsia="Times New Roman" w:hAnsi="Times New Roman" w:cs="Times New Roman"/>
          <w:bCs/>
        </w:rPr>
      </w:pPr>
      <w:r>
        <w:rPr>
          <w:rFonts w:ascii="Times New Roman" w:eastAsia="Times New Roman" w:hAnsi="Times New Roman" w:cs="Times New Roman"/>
          <w:bCs/>
        </w:rPr>
        <w:t>4.</w:t>
      </w:r>
      <w:r w:rsidRPr="002B466C">
        <w:rPr>
          <w:rFonts w:ascii="Times New Roman" w:eastAsia="Times New Roman" w:hAnsi="Times New Roman" w:cs="Times New Roman"/>
          <w:bCs/>
        </w:rPr>
        <w:t xml:space="preserve">2. Подготовка животных к поставке и их транспортировка со склада Поставщика на территорию </w:t>
      </w:r>
      <w:r w:rsidRPr="002B466C">
        <w:rPr>
          <w:rFonts w:ascii="Times New Roman" w:eastAsia="Times New Roman" w:hAnsi="Times New Roman" w:cs="Times New Roman"/>
          <w:lang w:eastAsia="ru-RU"/>
        </w:rPr>
        <w:t>Покупателя</w:t>
      </w:r>
      <w:r w:rsidRPr="002B466C">
        <w:rPr>
          <w:rFonts w:ascii="Times New Roman" w:eastAsia="Times New Roman" w:hAnsi="Times New Roman" w:cs="Times New Roman"/>
          <w:bCs/>
        </w:rPr>
        <w:t xml:space="preserve"> должна осуществляться  в строгом соответствии выполнения требований актуальной версии Решения об установлении статусов регионов Российской Федерации по заразным болезням животных, а также условиях перемещения подконтрольных государственному ветеринарному надзору товаров, утвержденных Россельхознадзором от 20.01.2017 года, при соблюдении ветеринарно–санитарных правил и наличии ветеринарных сопроводительных документов.</w:t>
      </w:r>
    </w:p>
    <w:p w14:paraId="6B96DBF0" w14:textId="77777777" w:rsidR="002B466C" w:rsidRPr="002B466C" w:rsidRDefault="002B466C" w:rsidP="002B466C">
      <w:pPr>
        <w:keepNext/>
        <w:keepLines/>
        <w:spacing w:before="200" w:after="0" w:line="240" w:lineRule="auto"/>
        <w:contextualSpacing/>
        <w:jc w:val="both"/>
        <w:outlineLvl w:val="1"/>
        <w:rPr>
          <w:rFonts w:ascii="Times New Roman" w:eastAsia="Times New Roman" w:hAnsi="Times New Roman" w:cs="Times New Roman"/>
          <w:bCs/>
        </w:rPr>
      </w:pPr>
      <w:r>
        <w:rPr>
          <w:rFonts w:ascii="Times New Roman" w:eastAsia="Times New Roman" w:hAnsi="Times New Roman" w:cs="Times New Roman"/>
          <w:bCs/>
        </w:rPr>
        <w:t>4</w:t>
      </w:r>
      <w:r w:rsidRPr="002B466C">
        <w:rPr>
          <w:rFonts w:ascii="Times New Roman" w:eastAsia="Times New Roman" w:hAnsi="Times New Roman" w:cs="Times New Roman"/>
          <w:bCs/>
        </w:rPr>
        <w:t>.3 Содержание животного в период подготовки к отгрузке обеспечивается Поставщиком. Порядок транспортировки и обеспечение животного кормами, водой, оборудованием на период транспортировки определяется Поставщиком.</w:t>
      </w:r>
    </w:p>
    <w:p w14:paraId="158079E1" w14:textId="77777777" w:rsidR="002B466C" w:rsidRPr="002B466C" w:rsidRDefault="00000000" w:rsidP="002B466C">
      <w:pPr>
        <w:pStyle w:val="a7"/>
        <w:numPr>
          <w:ilvl w:val="1"/>
          <w:numId w:val="25"/>
        </w:numPr>
        <w:tabs>
          <w:tab w:val="left" w:pos="426"/>
        </w:tabs>
        <w:spacing w:after="0" w:line="240" w:lineRule="auto"/>
        <w:ind w:left="0" w:firstLine="0"/>
        <w:jc w:val="both"/>
        <w:rPr>
          <w:rFonts w:ascii="Times New Roman" w:eastAsia="Calibri" w:hAnsi="Times New Roman" w:cs="Times New Roman"/>
        </w:rPr>
      </w:pPr>
      <w:hyperlink r:id="rId10" w:tooltip="consultantplus://offline/ref=5E7BC3332667C8A466FF9AA0C1A08BE11DF851B53FA3568F005D1B079558F56C2A5363F059107F2AC8B59C621E66693C9A7B1BD3B63F19x9D6L" w:history="1">
        <w:r w:rsidR="002B466C" w:rsidRPr="002B466C">
          <w:rPr>
            <w:rFonts w:ascii="Times New Roman" w:eastAsia="Calibri" w:hAnsi="Times New Roman" w:cs="Times New Roman"/>
          </w:rPr>
          <w:t>Перевозка</w:t>
        </w:r>
      </w:hyperlink>
      <w:r w:rsidR="002B466C" w:rsidRPr="002B466C">
        <w:rPr>
          <w:rFonts w:ascii="Times New Roman" w:eastAsia="Calibri" w:hAnsi="Times New Roman" w:cs="Times New Roman"/>
        </w:rPr>
        <w:t xml:space="preserve"> животных должна осуществляться автомобильным транспортом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14:paraId="7CD07198" w14:textId="77777777" w:rsidR="002B466C" w:rsidRPr="002B466C" w:rsidRDefault="002B466C" w:rsidP="002B466C">
      <w:pPr>
        <w:pStyle w:val="a7"/>
        <w:widowControl w:val="0"/>
        <w:numPr>
          <w:ilvl w:val="1"/>
          <w:numId w:val="25"/>
        </w:numPr>
        <w:tabs>
          <w:tab w:val="left" w:pos="204"/>
          <w:tab w:val="left" w:pos="426"/>
        </w:tabs>
        <w:spacing w:after="0" w:line="240" w:lineRule="auto"/>
        <w:ind w:left="0" w:firstLine="0"/>
        <w:jc w:val="both"/>
        <w:rPr>
          <w:rFonts w:ascii="Times New Roman" w:eastAsia="Times New Roman" w:hAnsi="Times New Roman" w:cs="Times New Roman"/>
        </w:rPr>
      </w:pPr>
      <w:r w:rsidRPr="002B466C">
        <w:rPr>
          <w:rFonts w:ascii="Times New Roman" w:eastAsia="Times New Roman" w:hAnsi="Times New Roman" w:cs="Times New Roman"/>
          <w:lang w:eastAsia="ru-RU"/>
        </w:rPr>
        <w:t>Транспортировка животных со склада Поставщика на территорию Хабаровского края (место доставки указано п.2.1. настоящего Технического задания) производится силами и средствами Поставщика. Содержание животных в период подготовки к поставке обеспечивается силами и средствами Поставщика.</w:t>
      </w:r>
    </w:p>
    <w:p w14:paraId="63A2D1A6" w14:textId="77777777" w:rsidR="002B466C" w:rsidRPr="002B466C" w:rsidRDefault="002B466C" w:rsidP="002B466C">
      <w:pPr>
        <w:pStyle w:val="a7"/>
        <w:numPr>
          <w:ilvl w:val="1"/>
          <w:numId w:val="25"/>
        </w:numPr>
        <w:tabs>
          <w:tab w:val="left" w:pos="426"/>
        </w:tabs>
        <w:spacing w:after="0" w:line="240" w:lineRule="auto"/>
        <w:ind w:left="0" w:firstLine="0"/>
        <w:jc w:val="both"/>
        <w:rPr>
          <w:rFonts w:ascii="Times New Roman" w:eastAsia="Times New Roman" w:hAnsi="Times New Roman" w:cs="Times New Roman"/>
          <w:lang w:eastAsia="ru-RU"/>
        </w:rPr>
      </w:pPr>
      <w:r w:rsidRPr="002B466C">
        <w:rPr>
          <w:rFonts w:ascii="Times New Roman" w:eastAsia="Times New Roman" w:hAnsi="Times New Roman" w:cs="Times New Roman"/>
          <w:lang w:eastAsia="ru-RU"/>
        </w:rPr>
        <w:t>Поставка Товара по настоящему договору осуществляется одной или несколькими партиями, по мере готовности Товара к отгрузке (</w:t>
      </w:r>
      <w:r w:rsidRPr="002B466C">
        <w:rPr>
          <w:rFonts w:ascii="Times New Roman" w:eastAsia="Times New Roman" w:hAnsi="Times New Roman" w:cs="Times New Roman"/>
          <w:color w:val="000000"/>
          <w:lang w:eastAsia="ru-RU"/>
        </w:rPr>
        <w:t>Поставщик за 10 дней до окончания карантина животных, указанных в Акте отбора,</w:t>
      </w:r>
      <w:r w:rsidRPr="002B466C">
        <w:rPr>
          <w:rFonts w:ascii="Times New Roman" w:eastAsia="Times New Roman" w:hAnsi="Times New Roman" w:cs="Times New Roman"/>
          <w:lang w:eastAsia="ru-RU"/>
        </w:rPr>
        <w:t xml:space="preserve"> извещает </w:t>
      </w:r>
      <w:r w:rsidRPr="002B466C">
        <w:rPr>
          <w:rFonts w:ascii="Times New Roman" w:eastAsia="Times New Roman" w:hAnsi="Times New Roman" w:cs="Times New Roman"/>
          <w:color w:val="000000"/>
          <w:lang w:eastAsia="ru-RU"/>
        </w:rPr>
        <w:t xml:space="preserve">о дате окончания карантина и дате готовности Товара к отгрузке </w:t>
      </w:r>
      <w:r w:rsidRPr="002B466C">
        <w:rPr>
          <w:rFonts w:ascii="Times New Roman" w:eastAsia="Times New Roman" w:hAnsi="Times New Roman" w:cs="Times New Roman"/>
          <w:lang w:eastAsia="ru-RU"/>
        </w:rPr>
        <w:t xml:space="preserve">Покупателя любым способом, позволяющем достоверно убедиться в получении извещения). </w:t>
      </w:r>
    </w:p>
    <w:p w14:paraId="7851A9D7" w14:textId="77777777" w:rsidR="009D6D60" w:rsidRPr="002B466C" w:rsidRDefault="00E82376" w:rsidP="002B466C">
      <w:pPr>
        <w:pStyle w:val="a7"/>
        <w:numPr>
          <w:ilvl w:val="1"/>
          <w:numId w:val="25"/>
        </w:numPr>
        <w:tabs>
          <w:tab w:val="left" w:pos="426"/>
        </w:tabs>
        <w:spacing w:after="0" w:line="240" w:lineRule="auto"/>
        <w:ind w:left="0" w:firstLine="0"/>
        <w:jc w:val="both"/>
        <w:rPr>
          <w:rFonts w:ascii="Times New Roman" w:eastAsia="Times New Roman" w:hAnsi="Times New Roman" w:cs="Times New Roman"/>
          <w:color w:val="000000"/>
          <w:lang w:eastAsia="ru-RU"/>
        </w:rPr>
      </w:pPr>
      <w:r w:rsidRPr="002B466C">
        <w:rPr>
          <w:rFonts w:ascii="Times New Roman" w:eastAsia="Times New Roman" w:hAnsi="Times New Roman" w:cs="Times New Roman"/>
          <w:color w:val="000000"/>
          <w:lang w:eastAsia="ru-RU"/>
        </w:rPr>
        <w:t>Поставка (передача) Товара производится после окончания карантинных мероприятий. В полном объеме товар должен быть поставлен не позднее 10 июля 2023 г.</w:t>
      </w:r>
    </w:p>
    <w:p w14:paraId="6FED8374" w14:textId="77777777" w:rsidR="007F101C" w:rsidRPr="009D6D60" w:rsidRDefault="007F101C" w:rsidP="00697883">
      <w:pPr>
        <w:tabs>
          <w:tab w:val="left" w:pos="1134"/>
        </w:tabs>
        <w:spacing w:after="0" w:line="240" w:lineRule="auto"/>
        <w:jc w:val="both"/>
        <w:rPr>
          <w:rFonts w:ascii="Times New Roman" w:eastAsia="Times New Roman" w:hAnsi="Times New Roman" w:cs="Times New Roman"/>
          <w:color w:val="000000"/>
          <w:lang w:eastAsia="ru-RU"/>
        </w:rPr>
      </w:pPr>
    </w:p>
    <w:p w14:paraId="05D8FE24"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 xml:space="preserve">                                      </w:t>
      </w:r>
      <w:r w:rsidRPr="009D6D60">
        <w:rPr>
          <w:rFonts w:ascii="Times New Roman" w:eastAsia="Times New Roman" w:hAnsi="Times New Roman" w:cs="Times New Roman"/>
          <w:b/>
          <w:lang w:eastAsia="ru-RU"/>
        </w:rPr>
        <w:t>5. Порядок сдачи и приемки поставляемого Товара</w:t>
      </w:r>
    </w:p>
    <w:p w14:paraId="709A6E70"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 xml:space="preserve">.1. Приемка Товара осуществляется по месту нахождения Поставщика. Приемка осуществляется уполномоченным представителем Покупателя. Представители Поставщика обязаны присутствовать при проведении приемки. Покупатель вправе создать приемочную комиссию для проверки соответствия Товара требованиям, установленным договором. </w:t>
      </w:r>
    </w:p>
    <w:p w14:paraId="6F8BA3D7" w14:textId="77777777" w:rsidR="003E5AAE" w:rsidRPr="003E5AAE" w:rsidRDefault="003E5AAE" w:rsidP="003E5AAE">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Pr="003E5AAE">
        <w:rPr>
          <w:rFonts w:ascii="Times New Roman" w:eastAsia="Times New Roman" w:hAnsi="Times New Roman" w:cs="Times New Roman"/>
          <w:lang w:eastAsia="ar-SA"/>
        </w:rPr>
        <w:t xml:space="preserve">.2. Приемка Товара Покупателем осуществляется после передачи Поставщиком </w:t>
      </w:r>
      <w:r w:rsidRPr="003E5AAE">
        <w:rPr>
          <w:rFonts w:ascii="Times New Roman" w:eastAsia="Times New Roman" w:hAnsi="Times New Roman" w:cs="Times New Roman"/>
          <w:lang w:eastAsia="ru-RU"/>
        </w:rPr>
        <w:t xml:space="preserve">надлежащим образом оформленных оригиналов </w:t>
      </w:r>
      <w:r w:rsidRPr="003E5AAE">
        <w:rPr>
          <w:rFonts w:ascii="Times New Roman" w:eastAsia="Times New Roman" w:hAnsi="Times New Roman" w:cs="Times New Roman"/>
          <w:lang w:eastAsia="ar-SA"/>
        </w:rPr>
        <w:t>документов</w:t>
      </w:r>
      <w:r w:rsidRPr="003E5AAE">
        <w:rPr>
          <w:rFonts w:ascii="Times New Roman" w:eastAsia="Times New Roman" w:hAnsi="Times New Roman" w:cs="Times New Roman"/>
          <w:lang w:eastAsia="ru-RU"/>
        </w:rPr>
        <w:t xml:space="preserve">: товарной накладной по форме ТОРГ-12, товарно-транспортной накладной, счёт-фактура (при наличии), оформленная в соответствии с требованиями Налогового Кодекса РФ или универсально-передаточный документ (УПД), а также доверенность на лицо, уполномоченное на подписание соответствующих документов. Вместе с Товаром Поставщик предоставляет </w:t>
      </w:r>
      <w:r w:rsidRPr="003E5AAE">
        <w:rPr>
          <w:rFonts w:ascii="Times New Roman" w:eastAsia="Times New Roman" w:hAnsi="Times New Roman" w:cs="Times New Roman"/>
          <w:lang w:eastAsia="ar-SA"/>
        </w:rPr>
        <w:t>документы, подтверждающие качество Товара, оформленные в соответствии с законодательством Российской Федерации</w:t>
      </w:r>
      <w:r w:rsidRPr="003E5AAE">
        <w:rPr>
          <w:rFonts w:ascii="Times New Roman" w:eastAsia="Times New Roman" w:hAnsi="Times New Roman" w:cs="Times New Roman"/>
          <w:lang w:eastAsia="ru-RU"/>
        </w:rPr>
        <w:t xml:space="preserve"> </w:t>
      </w:r>
      <w:r w:rsidRPr="003E5AAE">
        <w:rPr>
          <w:rFonts w:ascii="Times New Roman" w:eastAsia="Times New Roman" w:hAnsi="Times New Roman" w:cs="Times New Roman"/>
          <w:lang w:eastAsia="ar-SA"/>
        </w:rPr>
        <w:t>(</w:t>
      </w:r>
      <w:r w:rsidRPr="003E5AAE">
        <w:rPr>
          <w:rFonts w:ascii="Times New Roman" w:eastAsia="Times New Roman" w:hAnsi="Times New Roman" w:cs="Times New Roman"/>
          <w:lang w:eastAsia="ru-RU"/>
        </w:rPr>
        <w:t>индивидуальные племенные карточки, племенные свидетельства установленной формы, ветеринарное свидетельство формы №1)</w:t>
      </w:r>
      <w:r w:rsidRPr="003E5AAE">
        <w:rPr>
          <w:rFonts w:ascii="Times New Roman" w:eastAsia="Times New Roman" w:hAnsi="Times New Roman" w:cs="Times New Roman"/>
          <w:lang w:eastAsia="ar-SA"/>
        </w:rPr>
        <w:t>. При осуществлении приема-передачи Товара уполномоченные представители сторон производят осмотр Товара на предмет внешних повреждений, составляют и подписывают Акт приема-передачи товара</w:t>
      </w:r>
      <w:r w:rsidRPr="003E5AAE">
        <w:rPr>
          <w:rFonts w:ascii="Times New Roman" w:eastAsia="Times New Roman" w:hAnsi="Times New Roman" w:cs="Times New Roman"/>
          <w:lang w:eastAsia="ru-RU"/>
        </w:rPr>
        <w:t xml:space="preserve"> (с указанием в нем индивидуального номера каждого животного, даты рождения, веса животного, стоимости)</w:t>
      </w:r>
      <w:r w:rsidRPr="003E5AAE">
        <w:rPr>
          <w:rFonts w:ascii="Times New Roman" w:eastAsia="Times New Roman" w:hAnsi="Times New Roman" w:cs="Times New Roman"/>
          <w:lang w:eastAsia="ar-SA"/>
        </w:rPr>
        <w:t xml:space="preserve">. </w:t>
      </w:r>
    </w:p>
    <w:p w14:paraId="5B195156" w14:textId="77777777" w:rsidR="003E5AAE" w:rsidRPr="003E5AAE" w:rsidRDefault="003E5AAE" w:rsidP="003E5AAE">
      <w:pPr>
        <w:widowControl w:val="0"/>
        <w:tabs>
          <w:tab w:val="left" w:pos="709"/>
        </w:tabs>
        <w:spacing w:after="0" w:line="240" w:lineRule="auto"/>
        <w:jc w:val="both"/>
        <w:rPr>
          <w:rFonts w:ascii="Times New Roman" w:eastAsia="Times New Roman" w:hAnsi="Times New Roman" w:cs="Times New Roman"/>
          <w:lang w:eastAsia="ar-SA"/>
        </w:rPr>
      </w:pPr>
      <w:r w:rsidRPr="003E5AAE">
        <w:rPr>
          <w:rFonts w:ascii="Times New Roman" w:eastAsia="Times New Roman" w:hAnsi="Times New Roman" w:cs="Times New Roman"/>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договору (Спецификация). Одновременно проверяется соответствие наименования, индивидуальных номеров у каждого животного.</w:t>
      </w:r>
    </w:p>
    <w:p w14:paraId="75522F2C" w14:textId="77777777" w:rsidR="003E5AAE" w:rsidRPr="003E5AAE" w:rsidRDefault="003E5AAE" w:rsidP="003E5AAE">
      <w:pPr>
        <w:widowControl w:val="0"/>
        <w:tabs>
          <w:tab w:val="left" w:pos="709"/>
        </w:tabs>
        <w:spacing w:after="0" w:line="240" w:lineRule="auto"/>
        <w:jc w:val="both"/>
        <w:rPr>
          <w:rFonts w:ascii="Times New Roman" w:eastAsia="Times New Roman" w:hAnsi="Times New Roman" w:cs="Times New Roman"/>
          <w:lang w:eastAsia="ar-SA"/>
        </w:rPr>
      </w:pPr>
      <w:r w:rsidRPr="003E5AAE">
        <w:rPr>
          <w:rFonts w:ascii="Times New Roman" w:eastAsia="Times New Roman" w:hAnsi="Times New Roman" w:cs="Times New Roman"/>
          <w:lang w:eastAsia="ar-SA"/>
        </w:rPr>
        <w:t>При приемке Товара по качеству Покупатель осуществляет проверку качественных характеристик Товара, указанных в индивидуальной племенной карточке каждого животного. В случае, если при осуществлении проверки обнаружен Товар, качество которого не соответствует требованиям договора, Покупатель вправе отказаться от приемки некачественного Товара.</w:t>
      </w:r>
    </w:p>
    <w:p w14:paraId="6CE8B081"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 xml:space="preserve">.3. В случае обнаружения Покупателем несоответствия качества, количества Товара условиям Договора, приложений к Договору, иным установленным требованиям, а также товаросопроводительной документации, приемка Товара приостанавливается. </w:t>
      </w:r>
    </w:p>
    <w:p w14:paraId="35C83914"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sidRPr="003E5AAE">
        <w:rPr>
          <w:rFonts w:ascii="Times New Roman" w:eastAsia="Times New Roman" w:hAnsi="Times New Roman" w:cs="Times New Roman"/>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Покупателем в одностороннем порядке. </w:t>
      </w:r>
    </w:p>
    <w:p w14:paraId="5D42839D"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sidRPr="003E5AAE">
        <w:rPr>
          <w:rFonts w:ascii="Times New Roman" w:eastAsia="Times New Roman" w:hAnsi="Times New Roman" w:cs="Times New Roman"/>
          <w:lang w:eastAsia="ru-RU"/>
        </w:rPr>
        <w:t>Представитель Поставщика, осуществляющий передачу, должен иметь доверенность от Поставщика на передачу Товара и подписания акта приемки-передачи товара по качеству и количеству. В случае отсутствия у представителя Поставщика надлежащим образом оформленной доверенности, отказа Поставщика от подписания акта приемки-передачи, акт приемки-передачи подписывается Покупателем в одностороннем порядке. Стороны признают юридическую силу указанного акта.</w:t>
      </w:r>
    </w:p>
    <w:p w14:paraId="5BC00596" w14:textId="77777777" w:rsidR="003E5AAE" w:rsidRPr="003E5AAE" w:rsidRDefault="003E5AAE" w:rsidP="003E5AA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.4.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 заменить Товар в течение 3 (трех) календарных дней с момента письменного уведомления о них Покупателем.</w:t>
      </w:r>
    </w:p>
    <w:p w14:paraId="70A32661" w14:textId="77777777" w:rsidR="003E5AAE" w:rsidRPr="003E5AAE" w:rsidRDefault="003E5AAE" w:rsidP="003E5AAE">
      <w:pPr>
        <w:widowControl w:val="0"/>
        <w:spacing w:after="0" w:line="240" w:lineRule="auto"/>
        <w:jc w:val="both"/>
        <w:rPr>
          <w:rFonts w:ascii="Times New Roman" w:eastAsia="Times New Roman" w:hAnsi="Times New Roman" w:cs="Times New Roman"/>
          <w:lang w:eastAsia="ru-RU"/>
        </w:rPr>
      </w:pPr>
      <w:r w:rsidRPr="003E5AAE">
        <w:rPr>
          <w:rFonts w:ascii="Times New Roman" w:eastAsia="Times New Roman" w:hAnsi="Times New Roman" w:cs="Times New Roman"/>
          <w:lang w:eastAsia="ru-RU"/>
        </w:rPr>
        <w:t>В случае, если Поставщик не согласен с предъявляемой Покупателем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Покупателю.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14:paraId="3E043DBE" w14:textId="77777777" w:rsidR="003E5AAE" w:rsidRPr="003E5AAE" w:rsidRDefault="003E5AAE" w:rsidP="003E5AAE">
      <w:pPr>
        <w:spacing w:after="0" w:line="240" w:lineRule="auto"/>
        <w:jc w:val="both"/>
        <w:rPr>
          <w:rFonts w:ascii="Times New Roman" w:eastAsia="Times New Roman" w:hAnsi="Times New Roman" w:cs="Times New Roman"/>
          <w:shd w:val="clear" w:color="auto" w:fill="FFFF00"/>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.5. Для проверки соответствия качества поставленного Товара требованиям, установленным договором и приложениями к нему, Покупатель может провести экспертизу. Экспертиза может проводиться Покупателем своими силами или к ее проведению могут привлекаться эксперты, экспертные организации.</w:t>
      </w:r>
    </w:p>
    <w:p w14:paraId="43C16815" w14:textId="77777777" w:rsidR="003E5AAE" w:rsidRPr="003E5AAE" w:rsidRDefault="003E5AAE"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.6. При отсутствии у Покупателя претензий по количеству и качеству поставленного Товара Покупатель, подписывает товарную накладную по форме ТОРГ-12 и (или) универсально-передаточный документ (УПД), товарно-транспортную накладную, акт приема-передачи товара. После этого Товар считается переданным Поставщиком Покупателю.</w:t>
      </w:r>
    </w:p>
    <w:p w14:paraId="6DC2C119" w14:textId="77777777" w:rsidR="003E5AAE" w:rsidRPr="003E5AAE" w:rsidRDefault="00B517F0"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5AAE" w:rsidRPr="003E5AAE">
        <w:rPr>
          <w:rFonts w:ascii="Times New Roman" w:eastAsia="Times New Roman" w:hAnsi="Times New Roman" w:cs="Times New Roman"/>
          <w:lang w:eastAsia="ru-RU"/>
        </w:rPr>
        <w:t>.7. Покупатель несет полную ответственность за окончательный отбор животных и после передачи животных претензии от Покупателя не принимаются.</w:t>
      </w:r>
    </w:p>
    <w:p w14:paraId="6376C342" w14:textId="77777777" w:rsidR="003E5AAE" w:rsidRPr="003E5AAE" w:rsidRDefault="00B517F0"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5AAE" w:rsidRPr="003E5AAE">
        <w:rPr>
          <w:rFonts w:ascii="Times New Roman" w:eastAsia="Times New Roman" w:hAnsi="Times New Roman" w:cs="Times New Roman"/>
          <w:lang w:eastAsia="ru-RU"/>
        </w:rPr>
        <w:t>.8. Риск случайной гибели и случайного повреждения Товара, а также право собственности на Товар переходит от Поставщика к Покупателю с момента приемки Товара Покупателем.</w:t>
      </w:r>
    </w:p>
    <w:p w14:paraId="5E2D9976" w14:textId="77777777" w:rsidR="003E5AAE" w:rsidRPr="003E5AAE" w:rsidRDefault="00B517F0"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5AAE" w:rsidRPr="003E5AAE">
        <w:rPr>
          <w:rFonts w:ascii="Times New Roman" w:eastAsia="Times New Roman" w:hAnsi="Times New Roman" w:cs="Times New Roman"/>
          <w:lang w:eastAsia="ru-RU"/>
        </w:rPr>
        <w:t>.9. Все расходы, связанные с возвратом фальсифицированных и бракованных Товаров, осуществляются за счет Поставщика.</w:t>
      </w:r>
    </w:p>
    <w:p w14:paraId="16651F95" w14:textId="77777777" w:rsidR="003E5AAE" w:rsidRPr="003E5AAE" w:rsidRDefault="003E5AAE" w:rsidP="003E5AAE">
      <w:pPr>
        <w:tabs>
          <w:tab w:val="left" w:pos="0"/>
          <w:tab w:val="left" w:pos="709"/>
        </w:tabs>
        <w:spacing w:after="0" w:line="240" w:lineRule="auto"/>
        <w:jc w:val="both"/>
        <w:rPr>
          <w:rFonts w:ascii="Calibri" w:eastAsia="Calibri" w:hAnsi="Calibri" w:cs="Times New Roman"/>
          <w:b/>
          <w:bCs/>
        </w:rPr>
      </w:pPr>
    </w:p>
    <w:p w14:paraId="40795731" w14:textId="77777777" w:rsidR="003E5AAE" w:rsidRPr="003E5AAE" w:rsidRDefault="003E5AAE" w:rsidP="003E5AAE">
      <w:pPr>
        <w:spacing w:after="0" w:line="240" w:lineRule="auto"/>
        <w:rPr>
          <w:rFonts w:ascii="Times New Roman" w:eastAsia="Calibri" w:hAnsi="Times New Roman" w:cs="Times New Roman"/>
          <w:noProof/>
          <w:sz w:val="24"/>
          <w:szCs w:val="24"/>
        </w:rPr>
      </w:pPr>
    </w:p>
    <w:p w14:paraId="0A12D842" w14:textId="77777777" w:rsidR="009D6D60" w:rsidRPr="009D6D60" w:rsidRDefault="009D6D60" w:rsidP="00697883">
      <w:pPr>
        <w:spacing w:after="0" w:line="240" w:lineRule="auto"/>
        <w:jc w:val="right"/>
        <w:rPr>
          <w:rFonts w:ascii="Times New Roman" w:eastAsia="Times New Roman" w:hAnsi="Times New Roman" w:cs="Times New Roman"/>
          <w:i/>
        </w:rPr>
      </w:pPr>
    </w:p>
    <w:p w14:paraId="0FFF0D35" w14:textId="77777777" w:rsidR="009D6D60" w:rsidRPr="009D6D60" w:rsidRDefault="009D6D60" w:rsidP="00697883">
      <w:pPr>
        <w:spacing w:after="0" w:line="240" w:lineRule="auto"/>
        <w:ind w:right="-143"/>
        <w:jc w:val="center"/>
        <w:rPr>
          <w:rFonts w:ascii="Times New Roman" w:eastAsia="Calibri" w:hAnsi="Times New Roman" w:cs="Times New Roman"/>
          <w:b/>
        </w:rPr>
      </w:pPr>
      <w:r w:rsidRPr="009D6D60">
        <w:rPr>
          <w:rFonts w:ascii="Times New Roman" w:eastAsia="Calibri" w:hAnsi="Times New Roman" w:cs="Times New Roman"/>
          <w:b/>
        </w:rPr>
        <w:t>6. Ответственность Сторон</w:t>
      </w:r>
    </w:p>
    <w:p w14:paraId="46AA6AB1"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12CBEA3C"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14:paraId="33E5C2C9"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14:paraId="106E5B56"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14:paraId="74B29C33"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6.5. </w:t>
      </w:r>
      <w:r w:rsidRPr="009D6D60">
        <w:rPr>
          <w:rFonts w:ascii="Times New Roman" w:eastAsia="Times New Roman" w:hAnsi="Times New Roman" w:cs="Times New Roman"/>
          <w:color w:val="000000"/>
          <w:lang w:eastAsia="ru-RU"/>
        </w:rPr>
        <w:t>Поставщик несет ответственность за ненадлежащее качество поставленного Товара.</w:t>
      </w:r>
    </w:p>
    <w:p w14:paraId="031F45F2"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b/>
          <w:lang w:eastAsia="ar-SA"/>
        </w:rPr>
      </w:pPr>
    </w:p>
    <w:p w14:paraId="61CAFA4D"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b/>
          <w:lang w:eastAsia="ar-SA"/>
        </w:rPr>
      </w:pPr>
      <w:r w:rsidRPr="009D6D60">
        <w:rPr>
          <w:rFonts w:ascii="Times New Roman" w:eastAsia="Calibri" w:hAnsi="Times New Roman" w:cs="Times New Roman"/>
          <w:b/>
          <w:lang w:eastAsia="ar-SA"/>
        </w:rPr>
        <w:t>7. Обстоятельства непреодолимой силы</w:t>
      </w:r>
    </w:p>
    <w:p w14:paraId="42F14E51" w14:textId="77777777" w:rsidR="009D6D60" w:rsidRPr="009D6D60" w:rsidRDefault="009D6D60" w:rsidP="00697883">
      <w:pPr>
        <w:widowControl w:val="0"/>
        <w:tabs>
          <w:tab w:val="left" w:pos="709"/>
        </w:tabs>
        <w:suppressAutoHyphens/>
        <w:spacing w:after="0" w:line="240" w:lineRule="auto"/>
        <w:ind w:right="-143"/>
        <w:jc w:val="both"/>
        <w:rPr>
          <w:rFonts w:ascii="Times New Roman" w:eastAsia="Calibri" w:hAnsi="Times New Roman" w:cs="Times New Roman"/>
          <w:lang w:eastAsia="ar-SA"/>
        </w:rPr>
      </w:pPr>
      <w:r w:rsidRPr="009D6D60">
        <w:rPr>
          <w:rFonts w:ascii="Times New Roman" w:eastAsia="Calibri" w:hAnsi="Times New Roman" w:cs="Times New Roman"/>
          <w:lang w:eastAsia="ar-SA"/>
        </w:rPr>
        <w:t>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14:paraId="3E564AF3" w14:textId="77777777" w:rsidR="009D6D60" w:rsidRPr="009D6D60" w:rsidRDefault="009D6D60" w:rsidP="00697883">
      <w:pPr>
        <w:widowControl w:val="0"/>
        <w:tabs>
          <w:tab w:val="left" w:pos="709"/>
        </w:tabs>
        <w:suppressAutoHyphens/>
        <w:spacing w:after="0" w:line="240" w:lineRule="auto"/>
        <w:ind w:right="-143"/>
        <w:jc w:val="both"/>
        <w:rPr>
          <w:rFonts w:ascii="Times New Roman" w:eastAsia="Calibri" w:hAnsi="Times New Roman" w:cs="Times New Roman"/>
          <w:lang w:eastAsia="ar-SA"/>
        </w:rPr>
      </w:pPr>
      <w:r w:rsidRPr="009D6D60">
        <w:rPr>
          <w:rFonts w:ascii="Times New Roman" w:eastAsia="Calibri" w:hAnsi="Times New Roman" w:cs="Times New Roman"/>
          <w:lang w:eastAsia="ar-SA"/>
        </w:rPr>
        <w:t>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14:paraId="0F8617BC" w14:textId="77777777" w:rsidR="009D6D60" w:rsidRPr="009D6D60" w:rsidRDefault="009D6D60" w:rsidP="00697883">
      <w:pPr>
        <w:widowControl w:val="0"/>
        <w:tabs>
          <w:tab w:val="left" w:pos="709"/>
        </w:tabs>
        <w:suppressAutoHyphens/>
        <w:spacing w:after="0" w:line="240" w:lineRule="auto"/>
        <w:ind w:right="-143"/>
        <w:jc w:val="both"/>
        <w:rPr>
          <w:rFonts w:ascii="Times New Roman" w:eastAsia="Calibri" w:hAnsi="Times New Roman" w:cs="Times New Roman"/>
          <w:b/>
          <w:lang w:eastAsia="ar-SA"/>
        </w:rPr>
      </w:pPr>
      <w:r w:rsidRPr="009D6D60">
        <w:rPr>
          <w:rFonts w:ascii="Times New Roman" w:eastAsia="Calibri" w:hAnsi="Times New Roman" w:cs="Times New Roman"/>
          <w:lang w:eastAsia="ar-SA"/>
        </w:rPr>
        <w:t>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14:paraId="26493767"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b/>
          <w:lang w:eastAsia="ar-SA"/>
        </w:rPr>
      </w:pPr>
    </w:p>
    <w:p w14:paraId="61DF356B"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lang w:eastAsia="ar-SA"/>
        </w:rPr>
      </w:pPr>
      <w:r w:rsidRPr="009D6D60">
        <w:rPr>
          <w:rFonts w:ascii="Times New Roman" w:eastAsia="Calibri" w:hAnsi="Times New Roman" w:cs="Times New Roman"/>
          <w:b/>
          <w:lang w:eastAsia="ar-SA"/>
        </w:rPr>
        <w:t>8. Срок действия и порядок изменения Договора</w:t>
      </w:r>
    </w:p>
    <w:p w14:paraId="4B114341"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 xml:space="preserve">  8.1.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14:paraId="704DF857" w14:textId="77777777" w:rsidR="009D6D60" w:rsidRPr="009D6D60" w:rsidRDefault="009D6D60" w:rsidP="00697883">
      <w:pPr>
        <w:tabs>
          <w:tab w:val="left" w:pos="709"/>
        </w:tabs>
        <w:autoSpaceDE w:val="0"/>
        <w:autoSpaceDN w:val="0"/>
        <w:adjustRightInd w:val="0"/>
        <w:spacing w:after="0" w:line="240" w:lineRule="auto"/>
        <w:ind w:right="-143"/>
        <w:jc w:val="both"/>
        <w:outlineLvl w:val="1"/>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  8.2.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7A3D18BD" w14:textId="77777777" w:rsidR="009D6D60" w:rsidRPr="009D6D60" w:rsidRDefault="009D6D60" w:rsidP="00697883">
      <w:pPr>
        <w:autoSpaceDE w:val="0"/>
        <w:autoSpaceDN w:val="0"/>
        <w:adjustRightInd w:val="0"/>
        <w:spacing w:after="0" w:line="240" w:lineRule="auto"/>
        <w:ind w:right="-143"/>
        <w:jc w:val="both"/>
        <w:rPr>
          <w:rFonts w:ascii="Times New Roman" w:eastAsia="Times New Roman" w:hAnsi="Times New Roman" w:cs="Times New Roman"/>
          <w:b/>
          <w:lang w:eastAsia="ar-SA"/>
        </w:rPr>
      </w:pPr>
      <w:r w:rsidRPr="009D6D60">
        <w:rPr>
          <w:rFonts w:ascii="Times New Roman" w:eastAsia="Times New Roman" w:hAnsi="Times New Roman" w:cs="Times New Roman"/>
          <w:lang w:eastAsia="ru-RU"/>
        </w:rPr>
        <w:t xml:space="preserve">  8.3. Иные изменения и дополнения настоящего Договора возможны по соглашению Сторон в рамках действующего законодательства. </w:t>
      </w:r>
    </w:p>
    <w:p w14:paraId="14EB03AC"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Times New Roman" w:hAnsi="Times New Roman" w:cs="Times New Roman"/>
          <w:b/>
          <w:lang w:eastAsia="ar-SA"/>
        </w:rPr>
      </w:pPr>
    </w:p>
    <w:p w14:paraId="16F89E73"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Times New Roman" w:hAnsi="Times New Roman" w:cs="Times New Roman"/>
          <w:b/>
          <w:lang w:eastAsia="ar-SA"/>
        </w:rPr>
      </w:pPr>
      <w:r w:rsidRPr="009D6D60">
        <w:rPr>
          <w:rFonts w:ascii="Times New Roman" w:eastAsia="Times New Roman" w:hAnsi="Times New Roman" w:cs="Times New Roman"/>
          <w:b/>
          <w:lang w:eastAsia="ar-SA"/>
        </w:rPr>
        <w:t>9. Порядок урегулирования споров</w:t>
      </w:r>
    </w:p>
    <w:p w14:paraId="5AE367C2"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            9.1.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61107057"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            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4EB2A4E7"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66D0FF4"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Calibri" w:hAnsi="Times New Roman" w:cs="Times New Roman"/>
        </w:rPr>
        <w:t xml:space="preserve">            9.3. Любые споры, не урегулированные во внесудебном порядке, разрешаются Арбитражным судом Хабаровского края.</w:t>
      </w:r>
      <w:r w:rsidRPr="009D6D60">
        <w:rPr>
          <w:rFonts w:ascii="Times New Roman" w:eastAsia="Times New Roman" w:hAnsi="Times New Roman" w:cs="Times New Roman"/>
          <w:lang w:eastAsia="ru-RU"/>
        </w:rPr>
        <w:tab/>
      </w:r>
    </w:p>
    <w:p w14:paraId="1109DBE9" w14:textId="77777777" w:rsidR="009D6D60" w:rsidRPr="009D6D60" w:rsidRDefault="009D6D60" w:rsidP="00697883">
      <w:pPr>
        <w:tabs>
          <w:tab w:val="left" w:pos="709"/>
        </w:tabs>
        <w:spacing w:after="0" w:line="240" w:lineRule="auto"/>
        <w:ind w:right="-143"/>
        <w:jc w:val="center"/>
        <w:rPr>
          <w:rFonts w:ascii="Times New Roman" w:eastAsia="Times New Roman" w:hAnsi="Times New Roman" w:cs="Times New Roman"/>
          <w:lang w:eastAsia="ru-RU"/>
        </w:rPr>
      </w:pPr>
    </w:p>
    <w:p w14:paraId="42462C12" w14:textId="77777777" w:rsidR="009D6D60" w:rsidRPr="009D6D60" w:rsidRDefault="009D6D60" w:rsidP="00697883">
      <w:pPr>
        <w:tabs>
          <w:tab w:val="left" w:pos="709"/>
        </w:tabs>
        <w:spacing w:after="0" w:line="240" w:lineRule="auto"/>
        <w:ind w:right="-143"/>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10. Порядок расторжения Договора</w:t>
      </w:r>
    </w:p>
    <w:p w14:paraId="191591BF"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14:paraId="6B8512BE" w14:textId="77777777" w:rsidR="009D6D60" w:rsidRPr="009D6D60" w:rsidRDefault="009D6D60" w:rsidP="00697883">
      <w:pPr>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10.2. Расторжение Договора по соглашению сторон производится Сторонами путем подписания соответствующего соглашения о расторжении.</w:t>
      </w:r>
    </w:p>
    <w:p w14:paraId="6B2CF25D"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10.3.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14:paraId="365AD6FE"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p>
    <w:p w14:paraId="55F695D4" w14:textId="77777777" w:rsidR="009D6D60" w:rsidRPr="009D6D60" w:rsidRDefault="009D6D60" w:rsidP="00697883">
      <w:pPr>
        <w:spacing w:after="0" w:line="240" w:lineRule="auto"/>
        <w:ind w:right="-143"/>
        <w:jc w:val="center"/>
        <w:rPr>
          <w:rFonts w:ascii="Times New Roman" w:eastAsia="Times New Roman" w:hAnsi="Times New Roman" w:cs="Times New Roman"/>
          <w:lang w:eastAsia="ru-RU"/>
        </w:rPr>
      </w:pPr>
      <w:r w:rsidRPr="009D6D60">
        <w:rPr>
          <w:rFonts w:ascii="Times New Roman" w:eastAsia="Times New Roman" w:hAnsi="Times New Roman" w:cs="Times New Roman"/>
          <w:b/>
          <w:lang w:eastAsia="ru-RU"/>
        </w:rPr>
        <w:t>11. Прочие (особые) условия</w:t>
      </w:r>
    </w:p>
    <w:p w14:paraId="6FDED1C3"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11.1. Во всем, что не предусмотрено настоящим Договором, Стороны руководствуются действующим законодательством Российской Федерации.</w:t>
      </w:r>
    </w:p>
    <w:p w14:paraId="52220752"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11.2. Настоящий Договор составлен в трех экземплярах, имеющих одинаковую юридическую силу - по одному экземпляру для каждой из Сторон.</w:t>
      </w:r>
    </w:p>
    <w:p w14:paraId="7E7FBAC3" w14:textId="77777777" w:rsidR="009D6D60" w:rsidRPr="009D6D60" w:rsidRDefault="009D6D60" w:rsidP="00697883">
      <w:pPr>
        <w:autoSpaceDE w:val="0"/>
        <w:autoSpaceDN w:val="0"/>
        <w:adjustRightInd w:val="0"/>
        <w:spacing w:after="0" w:line="240" w:lineRule="auto"/>
        <w:jc w:val="both"/>
        <w:rPr>
          <w:rFonts w:ascii="Times New Roman" w:eastAsia="Calibri" w:hAnsi="Times New Roman" w:cs="Times New Roman"/>
          <w:bCs/>
          <w:lang w:eastAsia="ru-RU"/>
        </w:rPr>
      </w:pPr>
      <w:r w:rsidRPr="009D6D60">
        <w:rPr>
          <w:rFonts w:ascii="Times New Roman" w:eastAsia="Times New Roman" w:hAnsi="Times New Roman" w:cs="Times New Roman"/>
          <w:lang w:eastAsia="ru-RU"/>
        </w:rPr>
        <w:t xml:space="preserve">11.3. </w:t>
      </w:r>
      <w:r w:rsidRPr="009D6D60">
        <w:rPr>
          <w:rFonts w:ascii="Times New Roman" w:eastAsia="Times New Roman" w:hAnsi="Times New Roman" w:cs="Times New Roman"/>
          <w:bCs/>
          <w:lang w:eastAsia="ru-RU"/>
        </w:rPr>
        <w:t>Поскольку Фонд</w:t>
      </w:r>
      <w:r w:rsidRPr="009D6D60">
        <w:rPr>
          <w:rFonts w:ascii="Times New Roman" w:eastAsia="Times New Roman" w:hAnsi="Times New Roman" w:cs="Times New Roman"/>
          <w:bCs/>
          <w:i/>
          <w:lang w:eastAsia="ru-RU"/>
        </w:rPr>
        <w:t xml:space="preserve"> </w:t>
      </w:r>
      <w:r w:rsidRPr="009D6D60">
        <w:rPr>
          <w:rFonts w:ascii="Times New Roman" w:eastAsia="Times New Roman" w:hAnsi="Times New Roman" w:cs="Times New Roman"/>
          <w:bCs/>
          <w:lang w:eastAsia="ru-RU"/>
        </w:rPr>
        <w:t xml:space="preserve">исполняет настоящий Договор за счет средств субсидии, полученной для реализации </w:t>
      </w:r>
      <w:r w:rsidRPr="009D6D60">
        <w:rPr>
          <w:rFonts w:ascii="Times New Roman" w:eastAsia="Times New Roman" w:hAnsi="Times New Roman" w:cs="Times New Roman"/>
          <w:lang w:eastAsia="ru-RU"/>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w:t>
      </w:r>
      <w:r w:rsidRPr="009D6D60">
        <w:rPr>
          <w:rFonts w:ascii="Times New Roman" w:eastAsia="Calibri" w:hAnsi="Times New Roman" w:cs="Times New Roman"/>
          <w:lang w:eastAsia="ru-RU"/>
        </w:rPr>
        <w:t> </w:t>
      </w:r>
      <w:r w:rsidRPr="009D6D60">
        <w:rPr>
          <w:rFonts w:ascii="Times New Roman" w:eastAsia="Times New Roman" w:hAnsi="Times New Roman" w:cs="Times New Roman"/>
          <w:lang w:eastAsia="ru-RU"/>
        </w:rPr>
        <w:t>277-пр</w:t>
      </w:r>
      <w:r w:rsidRPr="009D6D60">
        <w:rPr>
          <w:rFonts w:ascii="Times New Roman" w:eastAsia="Times New Roman" w:hAnsi="Times New Roman" w:cs="Times New Roman"/>
          <w:bCs/>
          <w:lang w:eastAsia="ru-RU"/>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52CD337"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 Все Приложения к Договору являются его неотъемлемыми частями:</w:t>
      </w:r>
    </w:p>
    <w:p w14:paraId="23AF8893"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11.4.1. Приложение № 1 «Спецификация на поставку крупного рогатого скота».</w:t>
      </w:r>
    </w:p>
    <w:p w14:paraId="20172D98"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11.4.2. Приложение № 2 «Техническое задание».</w:t>
      </w:r>
    </w:p>
    <w:p w14:paraId="343CF0EB"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11.4.3. Приложение № 3 «Акт отбора крупного рогатого скота».</w:t>
      </w:r>
    </w:p>
    <w:p w14:paraId="20F332E7"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11.4.4. Приложение № 4 «Акт приема-передачи Товара».</w:t>
      </w:r>
    </w:p>
    <w:tbl>
      <w:tblPr>
        <w:tblW w:w="5148" w:type="pct"/>
        <w:tblInd w:w="-176" w:type="dxa"/>
        <w:tblLook w:val="04A0" w:firstRow="1" w:lastRow="0" w:firstColumn="1" w:lastColumn="0" w:noHBand="0" w:noVBand="1"/>
      </w:tblPr>
      <w:tblGrid>
        <w:gridCol w:w="5275"/>
        <w:gridCol w:w="5162"/>
      </w:tblGrid>
      <w:tr w:rsidR="009D6D60" w:rsidRPr="009D6D60" w14:paraId="2541D878" w14:textId="77777777" w:rsidTr="009D6D60">
        <w:trPr>
          <w:trHeight w:val="3103"/>
        </w:trPr>
        <w:tc>
          <w:tcPr>
            <w:tcW w:w="2527" w:type="pct"/>
          </w:tcPr>
          <w:p w14:paraId="2CF47EFE"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 xml:space="preserve">                        12. Юридические адреса Сторон</w:t>
            </w:r>
          </w:p>
          <w:p w14:paraId="3AB89D28"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lang w:eastAsia="ru-RU"/>
              </w:rPr>
            </w:pPr>
          </w:p>
          <w:p w14:paraId="5771DAED"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sz w:val="16"/>
                <w:szCs w:val="16"/>
                <w:lang w:eastAsia="ru-RU"/>
              </w:rPr>
              <w:t>Покупатель</w:t>
            </w:r>
            <w:r w:rsidRPr="009D6D60">
              <w:rPr>
                <w:rFonts w:ascii="Times New Roman" w:eastAsia="Times New Roman" w:hAnsi="Times New Roman" w:cs="Times New Roman"/>
                <w:b/>
                <w:color w:val="000000"/>
                <w:sz w:val="16"/>
                <w:szCs w:val="16"/>
                <w:lang w:eastAsia="ru-RU" w:bidi="ru-RU"/>
              </w:rPr>
              <w:t>:</w:t>
            </w:r>
          </w:p>
          <w:p w14:paraId="45E8964E"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06DB10DF"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1D22E905"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5F522C85"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6E82E3FF"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2E71AD3E"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5A0FE3E3"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2EA6566E" w14:textId="77777777" w:rsidR="009D6D60" w:rsidRPr="008615EB" w:rsidRDefault="009D6D60" w:rsidP="00697883">
            <w:pPr>
              <w:tabs>
                <w:tab w:val="left" w:pos="284"/>
              </w:tabs>
              <w:spacing w:after="0" w:line="240" w:lineRule="auto"/>
              <w:contextualSpacing/>
              <w:jc w:val="both"/>
              <w:rPr>
                <w:rFonts w:ascii="Times New Roman" w:eastAsia="Times New Roman" w:hAnsi="Times New Roman" w:cs="Times New Roman"/>
                <w:sz w:val="16"/>
                <w:szCs w:val="16"/>
              </w:rPr>
            </w:pPr>
            <w:r w:rsidRPr="008615EB">
              <w:rPr>
                <w:rFonts w:ascii="Times New Roman" w:eastAsia="Times New Roman" w:hAnsi="Times New Roman" w:cs="Times New Roman"/>
                <w:sz w:val="16"/>
                <w:szCs w:val="16"/>
              </w:rPr>
              <w:t>_____________________/</w:t>
            </w:r>
            <w:r w:rsidRPr="009D6D60">
              <w:rPr>
                <w:rFonts w:ascii="Times New Roman" w:eastAsia="Times New Roman" w:hAnsi="Times New Roman" w:cs="Times New Roman"/>
                <w:sz w:val="16"/>
                <w:szCs w:val="16"/>
              </w:rPr>
              <w:t>___________________</w:t>
            </w:r>
            <w:r w:rsidRPr="008615EB">
              <w:rPr>
                <w:rFonts w:ascii="Times New Roman" w:eastAsia="Times New Roman" w:hAnsi="Times New Roman" w:cs="Times New Roman"/>
                <w:sz w:val="16"/>
                <w:szCs w:val="16"/>
              </w:rPr>
              <w:t>/</w:t>
            </w:r>
          </w:p>
          <w:p w14:paraId="3E4E8111" w14:textId="77777777" w:rsidR="009D6D60" w:rsidRPr="009D6D60" w:rsidRDefault="009D6D60" w:rsidP="00697883">
            <w:pPr>
              <w:keepNext/>
              <w:spacing w:after="0" w:line="240" w:lineRule="auto"/>
              <w:rPr>
                <w:rFonts w:ascii="Times New Roman" w:eastAsia="Calibri" w:hAnsi="Times New Roman" w:cs="Times New Roman"/>
                <w:b/>
                <w:sz w:val="16"/>
                <w:szCs w:val="16"/>
              </w:rPr>
            </w:pPr>
            <w:r w:rsidRPr="008615EB">
              <w:rPr>
                <w:rFonts w:ascii="Times New Roman" w:eastAsia="Times New Roman" w:hAnsi="Times New Roman" w:cs="Times New Roman"/>
                <w:sz w:val="16"/>
                <w:szCs w:val="16"/>
                <w:lang w:eastAsia="ru-RU"/>
              </w:rPr>
              <w:t xml:space="preserve">                   </w:t>
            </w:r>
            <w:r w:rsidRPr="009D6D60">
              <w:rPr>
                <w:rFonts w:ascii="Times New Roman" w:eastAsia="Times New Roman" w:hAnsi="Times New Roman" w:cs="Times New Roman"/>
                <w:sz w:val="16"/>
                <w:szCs w:val="16"/>
                <w:lang w:eastAsia="ru-RU"/>
              </w:rPr>
              <w:t>м.п.</w:t>
            </w:r>
          </w:p>
          <w:p w14:paraId="64BA5179" w14:textId="77777777" w:rsidR="009D6D60" w:rsidRPr="008615EB" w:rsidRDefault="009D6D60" w:rsidP="00697883">
            <w:pPr>
              <w:keepNext/>
              <w:spacing w:after="0" w:line="240" w:lineRule="auto"/>
              <w:rPr>
                <w:rFonts w:ascii="Times New Roman" w:eastAsia="Calibri" w:hAnsi="Times New Roman" w:cs="Times New Roman"/>
                <w:b/>
                <w:sz w:val="16"/>
                <w:szCs w:val="16"/>
              </w:rPr>
            </w:pPr>
          </w:p>
          <w:p w14:paraId="5AD4892A" w14:textId="77777777" w:rsidR="009D6D60" w:rsidRPr="009D6D60" w:rsidRDefault="009D6D60" w:rsidP="00697883">
            <w:pPr>
              <w:keepNext/>
              <w:spacing w:after="0" w:line="240" w:lineRule="auto"/>
              <w:rPr>
                <w:rFonts w:ascii="Times New Roman" w:eastAsia="Microsoft Sans Serif" w:hAnsi="Times New Roman" w:cs="Times New Roman"/>
                <w:color w:val="000000"/>
                <w:sz w:val="16"/>
                <w:szCs w:val="16"/>
                <w:lang w:eastAsia="ru-RU" w:bidi="ru-RU"/>
              </w:rPr>
            </w:pPr>
          </w:p>
        </w:tc>
        <w:tc>
          <w:tcPr>
            <w:tcW w:w="2473" w:type="pct"/>
          </w:tcPr>
          <w:p w14:paraId="269EF3EA"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3B0021D0"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0F1DFF2F"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0CD360A7"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color w:val="000000"/>
                <w:sz w:val="16"/>
                <w:szCs w:val="16"/>
                <w:lang w:eastAsia="ru-RU" w:bidi="ru-RU"/>
              </w:rPr>
              <w:t>Поставщик:</w:t>
            </w:r>
          </w:p>
          <w:p w14:paraId="242FB173"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54B746E4"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162788EC"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05BC9563"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2EBBADAA"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71021D29"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792595E4"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31F45087"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r w:rsidRPr="009D6D60">
              <w:rPr>
                <w:rFonts w:ascii="Times New Roman" w:eastAsia="Times New Roman" w:hAnsi="Times New Roman" w:cs="Times New Roman"/>
                <w:sz w:val="16"/>
                <w:szCs w:val="16"/>
                <w:lang w:eastAsia="ru-RU" w:bidi="ru-RU"/>
              </w:rPr>
              <w:t>________________________/ ____________/</w:t>
            </w:r>
          </w:p>
          <w:p w14:paraId="04C218E6"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r w:rsidRPr="009D6D60">
              <w:rPr>
                <w:rFonts w:ascii="Times New Roman" w:eastAsia="Times New Roman" w:hAnsi="Times New Roman" w:cs="Times New Roman"/>
                <w:sz w:val="16"/>
                <w:szCs w:val="16"/>
                <w:lang w:eastAsia="ru-RU" w:bidi="ru-RU"/>
              </w:rPr>
              <w:t>м.п.</w:t>
            </w:r>
          </w:p>
        </w:tc>
      </w:tr>
      <w:tr w:rsidR="009D6D60" w:rsidRPr="009D6D60" w14:paraId="44FB011C" w14:textId="77777777" w:rsidTr="009D6D60">
        <w:trPr>
          <w:trHeight w:val="3103"/>
        </w:trPr>
        <w:tc>
          <w:tcPr>
            <w:tcW w:w="2527" w:type="pct"/>
          </w:tcPr>
          <w:p w14:paraId="6A1A2DD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095C6393"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color w:val="000000"/>
                <w:sz w:val="16"/>
                <w:szCs w:val="16"/>
                <w:lang w:eastAsia="ru-RU" w:bidi="ru-RU"/>
              </w:rPr>
              <w:t>Фонд:</w:t>
            </w:r>
          </w:p>
          <w:p w14:paraId="3864BE2B"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color w:val="000000"/>
                <w:sz w:val="16"/>
                <w:szCs w:val="16"/>
                <w:lang w:eastAsia="ru-RU" w:bidi="ru-RU"/>
              </w:rPr>
              <w:t>Автономная некоммерческая организация «Краевой сельскохозяйственный фонд»</w:t>
            </w:r>
          </w:p>
          <w:p w14:paraId="0BE04134"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3532299B"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 xml:space="preserve">Адрес: 680000, Хабаровский край, </w:t>
            </w:r>
          </w:p>
          <w:p w14:paraId="6072DE3F"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г. Хабаровск, ул. Ленина д. 4, оф.808.</w:t>
            </w:r>
          </w:p>
          <w:p w14:paraId="31C506E8"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 xml:space="preserve">ОГРН 1152700000837 </w:t>
            </w:r>
          </w:p>
          <w:p w14:paraId="6EA6BAF6"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ИНН 2721217941, КПП 272101001</w:t>
            </w:r>
          </w:p>
          <w:p w14:paraId="0D5F508D"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Р/с № 40703810570000000764 в Дальневосточном филиале ПАО «Сбербанк России» г. Хабаровск</w:t>
            </w:r>
          </w:p>
          <w:p w14:paraId="1CA1FB54"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К/с № 30101810600000000608</w:t>
            </w:r>
          </w:p>
          <w:p w14:paraId="0D3391A5"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БИК 040813608</w:t>
            </w:r>
          </w:p>
          <w:p w14:paraId="0E672F67"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Тел. 89098253010</w:t>
            </w:r>
          </w:p>
          <w:p w14:paraId="27922855"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u w:val="single"/>
                <w:lang w:eastAsia="ru-RU"/>
              </w:rPr>
            </w:pPr>
            <w:r w:rsidRPr="009D6D60">
              <w:rPr>
                <w:rFonts w:ascii="Times New Roman" w:eastAsia="Microsoft Sans Serif" w:hAnsi="Times New Roman" w:cs="Times New Roman"/>
                <w:color w:val="000000"/>
                <w:sz w:val="16"/>
                <w:szCs w:val="16"/>
                <w:lang w:val="en-US" w:eastAsia="ru-RU" w:bidi="ru-RU"/>
              </w:rPr>
              <w:t>E</w:t>
            </w:r>
            <w:r w:rsidRPr="009D6D60">
              <w:rPr>
                <w:rFonts w:ascii="Times New Roman" w:eastAsia="Microsoft Sans Serif" w:hAnsi="Times New Roman" w:cs="Times New Roman"/>
                <w:color w:val="000000"/>
                <w:sz w:val="16"/>
                <w:szCs w:val="16"/>
                <w:lang w:eastAsia="ru-RU" w:bidi="ru-RU"/>
              </w:rPr>
              <w:t>-</w:t>
            </w:r>
            <w:r w:rsidRPr="009D6D60">
              <w:rPr>
                <w:rFonts w:ascii="Times New Roman" w:eastAsia="Microsoft Sans Serif" w:hAnsi="Times New Roman" w:cs="Times New Roman"/>
                <w:color w:val="000000"/>
                <w:sz w:val="16"/>
                <w:szCs w:val="16"/>
                <w:lang w:val="en-US" w:eastAsia="ru-RU" w:bidi="ru-RU"/>
              </w:rPr>
              <w:t>mail</w:t>
            </w:r>
            <w:r w:rsidRPr="009D6D60">
              <w:rPr>
                <w:rFonts w:ascii="Times New Roman" w:eastAsia="Microsoft Sans Serif" w:hAnsi="Times New Roman" w:cs="Times New Roman"/>
                <w:color w:val="000000"/>
                <w:sz w:val="16"/>
                <w:szCs w:val="16"/>
                <w:lang w:eastAsia="ru-RU" w:bidi="ru-RU"/>
              </w:rPr>
              <w:t xml:space="preserve">: </w:t>
            </w:r>
            <w:hyperlink r:id="rId11" w:history="1">
              <w:r w:rsidRPr="009D6D60">
                <w:rPr>
                  <w:rFonts w:ascii="Times New Roman" w:eastAsia="Microsoft Sans Serif" w:hAnsi="Times New Roman" w:cs="Times New Roman"/>
                  <w:color w:val="0066CC"/>
                  <w:sz w:val="16"/>
                  <w:szCs w:val="16"/>
                  <w:u w:val="single"/>
                  <w:lang w:eastAsia="ru-RU" w:bidi="ru-RU"/>
                </w:rPr>
                <w:t>info@ksf27.ru</w:t>
              </w:r>
            </w:hyperlink>
          </w:p>
          <w:p w14:paraId="2D221B46"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p>
          <w:p w14:paraId="107D1078"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Генеральный директор</w:t>
            </w:r>
          </w:p>
          <w:p w14:paraId="28ED7C60"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p>
          <w:p w14:paraId="39C92BDE"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______________________ /__________________/</w:t>
            </w:r>
          </w:p>
          <w:p w14:paraId="75A4B7F1"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sz w:val="16"/>
                <w:szCs w:val="16"/>
                <w:lang w:eastAsia="ru-RU"/>
              </w:rPr>
              <w:t xml:space="preserve">            м.п.</w:t>
            </w:r>
          </w:p>
        </w:tc>
        <w:tc>
          <w:tcPr>
            <w:tcW w:w="2473" w:type="pct"/>
          </w:tcPr>
          <w:p w14:paraId="4B317FA7"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tc>
      </w:tr>
    </w:tbl>
    <w:p w14:paraId="6C666809" w14:textId="77777777" w:rsidR="009D6D60" w:rsidRPr="009D6D60" w:rsidRDefault="009D6D60" w:rsidP="009D6D60">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B20B72" w14:textId="77777777" w:rsidR="009D6D60" w:rsidRPr="009D6D60" w:rsidRDefault="009D6D60" w:rsidP="009D6D60">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C6DD6B9" w14:textId="77777777" w:rsidR="00697798" w:rsidRDefault="00697798" w:rsidP="009D6D60">
      <w:pPr>
        <w:spacing w:after="0" w:line="240" w:lineRule="auto"/>
        <w:ind w:firstLine="709"/>
        <w:jc w:val="right"/>
        <w:rPr>
          <w:rFonts w:ascii="Times New Roman" w:eastAsia="Calibri" w:hAnsi="Times New Roman" w:cs="Times New Roman"/>
          <w:sz w:val="20"/>
          <w:szCs w:val="20"/>
        </w:rPr>
      </w:pPr>
    </w:p>
    <w:p w14:paraId="7CD36DE4" w14:textId="77777777" w:rsidR="00697798" w:rsidRDefault="00697798" w:rsidP="009D6D60">
      <w:pPr>
        <w:spacing w:after="0" w:line="240" w:lineRule="auto"/>
        <w:ind w:firstLine="709"/>
        <w:jc w:val="right"/>
        <w:rPr>
          <w:rFonts w:ascii="Times New Roman" w:eastAsia="Calibri" w:hAnsi="Times New Roman" w:cs="Times New Roman"/>
          <w:sz w:val="20"/>
          <w:szCs w:val="20"/>
        </w:rPr>
      </w:pPr>
    </w:p>
    <w:p w14:paraId="562BB93D"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lastRenderedPageBreak/>
        <w:t>Приложение № 1</w:t>
      </w:r>
    </w:p>
    <w:p w14:paraId="666E4B46"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к договору поставки крупного рогатого скота</w:t>
      </w:r>
    </w:p>
    <w:p w14:paraId="304AAEC6" w14:textId="77777777" w:rsidR="009D6D60" w:rsidRPr="009D6D60" w:rsidRDefault="009D6D60" w:rsidP="009D6D60">
      <w:pPr>
        <w:spacing w:after="0" w:line="240" w:lineRule="auto"/>
        <w:ind w:firstLine="709"/>
        <w:jc w:val="right"/>
        <w:rPr>
          <w:rFonts w:ascii="Times New Roman" w:eastAsia="Calibri" w:hAnsi="Times New Roman" w:cs="Times New Roman"/>
          <w:sz w:val="16"/>
          <w:szCs w:val="16"/>
        </w:rPr>
      </w:pPr>
      <w:r w:rsidRPr="009D6D60">
        <w:rPr>
          <w:rFonts w:ascii="Times New Roman" w:eastAsia="Calibri" w:hAnsi="Times New Roman" w:cs="Times New Roman"/>
          <w:sz w:val="20"/>
          <w:szCs w:val="20"/>
        </w:rPr>
        <w:t xml:space="preserve">от «___» _______ 2023 г. </w:t>
      </w:r>
    </w:p>
    <w:p w14:paraId="3C1F9C73" w14:textId="77777777" w:rsidR="009D6D60" w:rsidRPr="009D6D60" w:rsidRDefault="009D6D60" w:rsidP="009D6D60">
      <w:pPr>
        <w:spacing w:after="0" w:line="240" w:lineRule="auto"/>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 xml:space="preserve">                                                                                                                                                                        № ________</w:t>
      </w:r>
    </w:p>
    <w:p w14:paraId="23C1BC4C" w14:textId="77777777" w:rsidR="009D6D60" w:rsidRPr="009D6D60" w:rsidRDefault="009D6D60" w:rsidP="009D6D60">
      <w:pPr>
        <w:spacing w:after="0" w:line="240" w:lineRule="auto"/>
        <w:jc w:val="center"/>
        <w:rPr>
          <w:rFonts w:ascii="Times New Roman" w:eastAsia="Times New Roman" w:hAnsi="Times New Roman" w:cs="Times New Roman"/>
          <w:b/>
          <w:sz w:val="24"/>
          <w:szCs w:val="24"/>
        </w:rPr>
      </w:pPr>
      <w:r w:rsidRPr="009D6D60">
        <w:rPr>
          <w:rFonts w:ascii="Times New Roman" w:eastAsia="Times New Roman" w:hAnsi="Times New Roman" w:cs="Times New Roman"/>
          <w:b/>
          <w:sz w:val="24"/>
          <w:szCs w:val="24"/>
        </w:rPr>
        <w:t>СПЕЦИФИКАЦИЯ</w:t>
      </w:r>
    </w:p>
    <w:p w14:paraId="5A618540" w14:textId="77777777" w:rsidR="009D6D60" w:rsidRPr="009D6D60" w:rsidRDefault="009D6D60" w:rsidP="009D6D60">
      <w:pPr>
        <w:spacing w:after="0" w:line="240" w:lineRule="auto"/>
        <w:jc w:val="center"/>
        <w:rPr>
          <w:rFonts w:ascii="Times New Roman" w:eastAsia="Times New Roman" w:hAnsi="Times New Roman" w:cs="Times New Roman"/>
          <w:b/>
          <w:sz w:val="24"/>
          <w:szCs w:val="24"/>
        </w:rPr>
      </w:pPr>
      <w:r w:rsidRPr="009D6D60">
        <w:rPr>
          <w:rFonts w:ascii="Times New Roman" w:eastAsia="Times New Roman" w:hAnsi="Times New Roman" w:cs="Times New Roman"/>
          <w:b/>
          <w:sz w:val="24"/>
          <w:szCs w:val="24"/>
        </w:rPr>
        <w:t>на поставку крупного рогатого скота</w:t>
      </w:r>
    </w:p>
    <w:tbl>
      <w:tblPr>
        <w:tblStyle w:val="61"/>
        <w:tblW w:w="10207" w:type="dxa"/>
        <w:tblInd w:w="-176" w:type="dxa"/>
        <w:tblLayout w:type="fixed"/>
        <w:tblLook w:val="04A0" w:firstRow="1" w:lastRow="0" w:firstColumn="1" w:lastColumn="0" w:noHBand="0" w:noVBand="1"/>
      </w:tblPr>
      <w:tblGrid>
        <w:gridCol w:w="662"/>
        <w:gridCol w:w="1465"/>
        <w:gridCol w:w="2552"/>
        <w:gridCol w:w="1275"/>
        <w:gridCol w:w="1276"/>
        <w:gridCol w:w="1134"/>
        <w:gridCol w:w="1843"/>
      </w:tblGrid>
      <w:tr w:rsidR="009D6D60" w:rsidRPr="009D6D60" w14:paraId="4575ABF0" w14:textId="77777777" w:rsidTr="008C0EC9">
        <w:tc>
          <w:tcPr>
            <w:tcW w:w="662" w:type="dxa"/>
          </w:tcPr>
          <w:p w14:paraId="6A41D9B0"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 п/п</w:t>
            </w:r>
          </w:p>
        </w:tc>
        <w:tc>
          <w:tcPr>
            <w:tcW w:w="1465" w:type="dxa"/>
          </w:tcPr>
          <w:p w14:paraId="7B493549"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Наименование товара</w:t>
            </w:r>
          </w:p>
        </w:tc>
        <w:tc>
          <w:tcPr>
            <w:tcW w:w="2552" w:type="dxa"/>
          </w:tcPr>
          <w:p w14:paraId="428E377E"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Характеристики товара</w:t>
            </w:r>
          </w:p>
        </w:tc>
        <w:tc>
          <w:tcPr>
            <w:tcW w:w="1275" w:type="dxa"/>
          </w:tcPr>
          <w:p w14:paraId="64F3ADEB"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Единица измерения</w:t>
            </w:r>
          </w:p>
        </w:tc>
        <w:tc>
          <w:tcPr>
            <w:tcW w:w="1276" w:type="dxa"/>
          </w:tcPr>
          <w:p w14:paraId="736405B5"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Количество товара</w:t>
            </w:r>
          </w:p>
        </w:tc>
        <w:tc>
          <w:tcPr>
            <w:tcW w:w="1134" w:type="dxa"/>
          </w:tcPr>
          <w:p w14:paraId="5F3BDBD3"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Цена за единицу</w:t>
            </w:r>
          </w:p>
          <w:p w14:paraId="166D1D39"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(руб.)</w:t>
            </w:r>
          </w:p>
        </w:tc>
        <w:tc>
          <w:tcPr>
            <w:tcW w:w="1843" w:type="dxa"/>
          </w:tcPr>
          <w:p w14:paraId="7306D8F0"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Стоимость товара</w:t>
            </w:r>
          </w:p>
          <w:p w14:paraId="68BD6918"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(руб.)</w:t>
            </w:r>
          </w:p>
        </w:tc>
      </w:tr>
      <w:tr w:rsidR="009D6D60" w:rsidRPr="009D6D60" w14:paraId="7C245CAD" w14:textId="77777777" w:rsidTr="008C0EC9">
        <w:tc>
          <w:tcPr>
            <w:tcW w:w="662" w:type="dxa"/>
          </w:tcPr>
          <w:p w14:paraId="4E51F772" w14:textId="77777777" w:rsidR="009D6D60" w:rsidRPr="009D6D60" w:rsidRDefault="009D6D60" w:rsidP="009D6D60">
            <w:pPr>
              <w:jc w:val="center"/>
              <w:rPr>
                <w:rFonts w:ascii="Times New Roman" w:eastAsia="Times New Roman" w:hAnsi="Times New Roman" w:cs="Times New Roman"/>
                <w:sz w:val="20"/>
                <w:szCs w:val="20"/>
              </w:rPr>
            </w:pPr>
          </w:p>
          <w:p w14:paraId="398EA16A" w14:textId="77777777" w:rsidR="009D6D60" w:rsidRPr="009D6D60" w:rsidRDefault="009D6D60" w:rsidP="009D6D60">
            <w:pPr>
              <w:jc w:val="center"/>
              <w:rPr>
                <w:rFonts w:ascii="Times New Roman" w:eastAsia="Times New Roman" w:hAnsi="Times New Roman" w:cs="Times New Roman"/>
                <w:sz w:val="20"/>
                <w:szCs w:val="20"/>
              </w:rPr>
            </w:pPr>
          </w:p>
          <w:p w14:paraId="2FD3208C" w14:textId="77777777" w:rsidR="009D6D60" w:rsidRPr="009D6D60" w:rsidRDefault="009D6D60" w:rsidP="009D6D60">
            <w:pPr>
              <w:jc w:val="center"/>
              <w:rPr>
                <w:rFonts w:ascii="Times New Roman" w:eastAsia="Times New Roman" w:hAnsi="Times New Roman" w:cs="Times New Roman"/>
                <w:sz w:val="20"/>
                <w:szCs w:val="20"/>
              </w:rPr>
            </w:pPr>
          </w:p>
          <w:p w14:paraId="519467CF" w14:textId="77777777" w:rsidR="009D6D60" w:rsidRPr="009D6D60" w:rsidRDefault="009D6D60" w:rsidP="009D6D60">
            <w:pPr>
              <w:jc w:val="center"/>
              <w:rPr>
                <w:rFonts w:ascii="Times New Roman" w:eastAsia="Times New Roman" w:hAnsi="Times New Roman" w:cs="Times New Roman"/>
                <w:sz w:val="20"/>
                <w:szCs w:val="20"/>
              </w:rPr>
            </w:pPr>
          </w:p>
          <w:p w14:paraId="455F5EF1" w14:textId="77777777" w:rsidR="009D6D60" w:rsidRPr="009D6D60" w:rsidRDefault="009D6D60" w:rsidP="009D6D60">
            <w:pPr>
              <w:jc w:val="center"/>
              <w:rPr>
                <w:rFonts w:ascii="Times New Roman" w:eastAsia="Times New Roman" w:hAnsi="Times New Roman" w:cs="Times New Roman"/>
                <w:sz w:val="20"/>
                <w:szCs w:val="20"/>
              </w:rPr>
            </w:pPr>
          </w:p>
          <w:p w14:paraId="76CA2F38" w14:textId="77777777" w:rsidR="009D6D60" w:rsidRPr="009D6D60" w:rsidRDefault="009D6D60" w:rsidP="009D6D60">
            <w:pPr>
              <w:jc w:val="center"/>
              <w:rPr>
                <w:rFonts w:ascii="Times New Roman" w:eastAsia="Times New Roman" w:hAnsi="Times New Roman" w:cs="Times New Roman"/>
                <w:sz w:val="20"/>
                <w:szCs w:val="20"/>
              </w:rPr>
            </w:pPr>
          </w:p>
          <w:p w14:paraId="45827838"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1</w:t>
            </w:r>
          </w:p>
        </w:tc>
        <w:tc>
          <w:tcPr>
            <w:tcW w:w="1465" w:type="dxa"/>
          </w:tcPr>
          <w:p w14:paraId="394AE65E" w14:textId="77777777" w:rsidR="009D6D60" w:rsidRPr="009D6D60" w:rsidRDefault="009D6D60" w:rsidP="009D6D60">
            <w:pPr>
              <w:rPr>
                <w:rFonts w:ascii="Times New Roman" w:eastAsia="Times New Roman" w:hAnsi="Times New Roman" w:cs="Times New Roman"/>
                <w:lang w:eastAsia="ru-RU"/>
              </w:rPr>
            </w:pPr>
          </w:p>
          <w:p w14:paraId="09747ED1" w14:textId="77777777" w:rsidR="009D6D60" w:rsidRPr="009D6D60" w:rsidRDefault="009D6D60" w:rsidP="009D6D60">
            <w:pPr>
              <w:rPr>
                <w:rFonts w:ascii="Times New Roman" w:eastAsia="Times New Roman" w:hAnsi="Times New Roman" w:cs="Times New Roman"/>
                <w:lang w:eastAsia="ru-RU"/>
              </w:rPr>
            </w:pPr>
          </w:p>
          <w:p w14:paraId="5531C329" w14:textId="77777777" w:rsidR="009D6D60" w:rsidRPr="009D6D60" w:rsidRDefault="009D6D60" w:rsidP="009D6D60">
            <w:pPr>
              <w:rPr>
                <w:rFonts w:ascii="Times New Roman" w:eastAsia="Times New Roman" w:hAnsi="Times New Roman" w:cs="Times New Roman"/>
                <w:lang w:eastAsia="ru-RU"/>
              </w:rPr>
            </w:pPr>
          </w:p>
          <w:p w14:paraId="7118CE50" w14:textId="77777777" w:rsidR="009D6D60" w:rsidRPr="009D6D60" w:rsidRDefault="009D6D60" w:rsidP="009D6D60">
            <w:pPr>
              <w:rPr>
                <w:rFonts w:ascii="Times New Roman" w:eastAsia="Times New Roman" w:hAnsi="Times New Roman" w:cs="Times New Roman"/>
                <w:lang w:eastAsia="ru-RU"/>
              </w:rPr>
            </w:pPr>
          </w:p>
          <w:p w14:paraId="5FAFCBC5" w14:textId="77777777" w:rsidR="009D6D60" w:rsidRPr="009D6D60" w:rsidRDefault="009D6D60" w:rsidP="009D6D60">
            <w:pPr>
              <w:rPr>
                <w:rFonts w:ascii="Times New Roman" w:eastAsia="Times New Roman" w:hAnsi="Times New Roman" w:cs="Times New Roman"/>
                <w:lang w:eastAsia="ru-RU"/>
              </w:rPr>
            </w:pPr>
          </w:p>
          <w:p w14:paraId="76293661" w14:textId="77777777" w:rsidR="009D6D60" w:rsidRPr="009D6D60" w:rsidRDefault="009D6D60" w:rsidP="009D6D60">
            <w:pPr>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Племенной крупный рогатый скот</w:t>
            </w:r>
          </w:p>
        </w:tc>
        <w:tc>
          <w:tcPr>
            <w:tcW w:w="2552" w:type="dxa"/>
          </w:tcPr>
          <w:p w14:paraId="26182412" w14:textId="77777777" w:rsidR="009D6D60" w:rsidRPr="009D6D60" w:rsidRDefault="009D6D60" w:rsidP="009D6D60">
            <w:pPr>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Нетели </w:t>
            </w:r>
            <w:r w:rsidR="00C71D11">
              <w:rPr>
                <w:rFonts w:ascii="Times New Roman" w:eastAsia="Times New Roman" w:hAnsi="Times New Roman" w:cs="Times New Roman"/>
                <w:lang w:eastAsia="ru-RU"/>
              </w:rPr>
              <w:t xml:space="preserve">голштинской </w:t>
            </w:r>
            <w:r w:rsidR="00714496">
              <w:rPr>
                <w:rFonts w:ascii="Times New Roman" w:eastAsia="Times New Roman" w:hAnsi="Times New Roman" w:cs="Times New Roman"/>
                <w:lang w:eastAsia="ru-RU"/>
              </w:rPr>
              <w:t>(</w:t>
            </w:r>
            <w:r w:rsidRPr="009D6D60">
              <w:rPr>
                <w:rFonts w:ascii="Times New Roman" w:eastAsia="Times New Roman" w:hAnsi="Times New Roman" w:cs="Times New Roman"/>
                <w:lang w:eastAsia="ru-RU"/>
              </w:rPr>
              <w:t>красно-пестрой</w:t>
            </w:r>
            <w:r w:rsidR="00714496">
              <w:rPr>
                <w:rFonts w:ascii="Times New Roman" w:eastAsia="Times New Roman" w:hAnsi="Times New Roman" w:cs="Times New Roman"/>
                <w:lang w:eastAsia="ru-RU"/>
              </w:rPr>
              <w:t>)</w:t>
            </w:r>
            <w:r w:rsidRPr="009D6D60">
              <w:rPr>
                <w:rFonts w:ascii="Times New Roman" w:eastAsia="Times New Roman" w:hAnsi="Times New Roman" w:cs="Times New Roman"/>
                <w:lang w:eastAsia="ru-RU"/>
              </w:rPr>
              <w:t xml:space="preserve"> породы. </w:t>
            </w:r>
          </w:p>
          <w:p w14:paraId="072C91B2" w14:textId="77777777" w:rsidR="009D6D60" w:rsidRPr="009D6D60" w:rsidRDefault="009D6D60" w:rsidP="009D6D60">
            <w:pPr>
              <w:rPr>
                <w:rFonts w:ascii="Times New Roman" w:eastAsia="Calibri" w:hAnsi="Times New Roman" w:cs="Times New Roman"/>
                <w:color w:val="000000"/>
              </w:rPr>
            </w:pPr>
            <w:r w:rsidRPr="009D6D60">
              <w:rPr>
                <w:rFonts w:ascii="Times New Roman" w:eastAsia="Calibri" w:hAnsi="Times New Roman" w:cs="Times New Roman"/>
                <w:color w:val="000000"/>
              </w:rPr>
              <w:t>Масса каждой коровы: в пределах диапазона до 500 кг.</w:t>
            </w:r>
          </w:p>
          <w:p w14:paraId="53DE1442" w14:textId="77777777" w:rsidR="00714496" w:rsidRDefault="009D6D60" w:rsidP="009D6D60">
            <w:pPr>
              <w:rPr>
                <w:rFonts w:ascii="Times New Roman" w:eastAsia="Calibri" w:hAnsi="Times New Roman" w:cs="Times New Roman"/>
                <w:color w:val="000000"/>
              </w:rPr>
            </w:pPr>
            <w:r w:rsidRPr="009D6D60">
              <w:rPr>
                <w:rFonts w:ascii="Times New Roman" w:eastAsia="Calibri" w:hAnsi="Times New Roman" w:cs="Times New Roman"/>
                <w:color w:val="000000"/>
              </w:rPr>
              <w:t xml:space="preserve">Возраст каждой коровы: от 17 месяцев до 22 месяцев. </w:t>
            </w:r>
          </w:p>
          <w:p w14:paraId="09BC0378" w14:textId="77777777" w:rsidR="009D6D60" w:rsidRPr="009D6D60" w:rsidRDefault="00714496" w:rsidP="009D6D60">
            <w:pPr>
              <w:rPr>
                <w:rFonts w:ascii="Times New Roman" w:eastAsia="Times New Roman" w:hAnsi="Times New Roman" w:cs="Times New Roman"/>
                <w:sz w:val="20"/>
                <w:szCs w:val="20"/>
                <w:lang w:eastAsia="ru-RU"/>
              </w:rPr>
            </w:pPr>
            <w:r>
              <w:rPr>
                <w:rFonts w:ascii="Times New Roman" w:eastAsia="Calibri" w:hAnsi="Times New Roman" w:cs="Times New Roman"/>
                <w:color w:val="000000"/>
              </w:rPr>
              <w:t>Стельность</w:t>
            </w:r>
            <w:r w:rsidR="006D41CE">
              <w:rPr>
                <w:rFonts w:ascii="Times New Roman" w:eastAsia="Calibri" w:hAnsi="Times New Roman" w:cs="Times New Roman"/>
                <w:color w:val="000000"/>
              </w:rPr>
              <w:t>, месяц 4-7.</w:t>
            </w:r>
            <w:r w:rsidR="009D6D60" w:rsidRPr="009D6D60">
              <w:rPr>
                <w:rFonts w:ascii="Times New Roman" w:eastAsia="Calibri" w:hAnsi="Times New Roman" w:cs="Times New Roman"/>
                <w:color w:val="000000"/>
              </w:rPr>
              <w:br/>
              <w:t>Ветеринарно-санитарные требования к животным должны быть в соответствии с ГОСТ 26090-84.</w:t>
            </w:r>
          </w:p>
        </w:tc>
        <w:tc>
          <w:tcPr>
            <w:tcW w:w="1275" w:type="dxa"/>
          </w:tcPr>
          <w:p w14:paraId="0CDDBDC2" w14:textId="77777777" w:rsidR="009D6D60" w:rsidRPr="009D6D60" w:rsidRDefault="009D6D60" w:rsidP="009D6D60">
            <w:pPr>
              <w:jc w:val="center"/>
              <w:rPr>
                <w:rFonts w:ascii="Times New Roman" w:eastAsia="Times New Roman" w:hAnsi="Times New Roman" w:cs="Times New Roman"/>
                <w:highlight w:val="yellow"/>
              </w:rPr>
            </w:pPr>
          </w:p>
          <w:p w14:paraId="31C56091" w14:textId="77777777" w:rsidR="009D6D60" w:rsidRPr="009D6D60" w:rsidRDefault="009D6D60" w:rsidP="009D6D60">
            <w:pPr>
              <w:jc w:val="center"/>
              <w:rPr>
                <w:rFonts w:ascii="Times New Roman" w:eastAsia="Times New Roman" w:hAnsi="Times New Roman" w:cs="Times New Roman"/>
                <w:highlight w:val="yellow"/>
              </w:rPr>
            </w:pPr>
          </w:p>
          <w:p w14:paraId="7C167124" w14:textId="77777777" w:rsidR="009D6D60" w:rsidRPr="009D6D60" w:rsidRDefault="009D6D60" w:rsidP="009D6D60">
            <w:pPr>
              <w:jc w:val="center"/>
              <w:rPr>
                <w:rFonts w:ascii="Times New Roman" w:eastAsia="Times New Roman" w:hAnsi="Times New Roman" w:cs="Times New Roman"/>
                <w:highlight w:val="yellow"/>
              </w:rPr>
            </w:pPr>
          </w:p>
          <w:p w14:paraId="03FF6373" w14:textId="77777777" w:rsidR="009D6D60" w:rsidRPr="009D6D60" w:rsidRDefault="009D6D60" w:rsidP="009D6D60">
            <w:pPr>
              <w:jc w:val="center"/>
              <w:rPr>
                <w:rFonts w:ascii="Times New Roman" w:eastAsia="Times New Roman" w:hAnsi="Times New Roman" w:cs="Times New Roman"/>
                <w:highlight w:val="yellow"/>
              </w:rPr>
            </w:pPr>
          </w:p>
          <w:p w14:paraId="7796DF82" w14:textId="77777777" w:rsidR="009D6D60" w:rsidRPr="009D6D60" w:rsidRDefault="009D6D60" w:rsidP="009D6D60">
            <w:pPr>
              <w:jc w:val="center"/>
              <w:rPr>
                <w:rFonts w:ascii="Times New Roman" w:eastAsia="Times New Roman" w:hAnsi="Times New Roman" w:cs="Times New Roman"/>
                <w:highlight w:val="yellow"/>
              </w:rPr>
            </w:pPr>
          </w:p>
          <w:p w14:paraId="720968EC" w14:textId="77777777" w:rsidR="009D6D60" w:rsidRPr="009D6D60" w:rsidRDefault="009D6D60" w:rsidP="009D6D60">
            <w:pPr>
              <w:jc w:val="center"/>
              <w:rPr>
                <w:rFonts w:ascii="Times New Roman" w:eastAsia="Times New Roman" w:hAnsi="Times New Roman" w:cs="Times New Roman"/>
                <w:highlight w:val="yellow"/>
              </w:rPr>
            </w:pPr>
          </w:p>
          <w:p w14:paraId="6E0B18BF" w14:textId="77777777" w:rsidR="009D6D60" w:rsidRPr="009D6D60" w:rsidRDefault="009D6D60" w:rsidP="009D6D60">
            <w:pPr>
              <w:jc w:val="center"/>
              <w:rPr>
                <w:rFonts w:ascii="Times New Roman" w:eastAsia="Times New Roman" w:hAnsi="Times New Roman" w:cs="Times New Roman"/>
                <w:highlight w:val="yellow"/>
              </w:rPr>
            </w:pPr>
            <w:r w:rsidRPr="009D6D60">
              <w:rPr>
                <w:rFonts w:ascii="Times New Roman" w:eastAsia="Times New Roman" w:hAnsi="Times New Roman" w:cs="Times New Roman"/>
              </w:rPr>
              <w:t>голова</w:t>
            </w:r>
          </w:p>
        </w:tc>
        <w:tc>
          <w:tcPr>
            <w:tcW w:w="1276" w:type="dxa"/>
          </w:tcPr>
          <w:p w14:paraId="3AC150B2" w14:textId="77777777" w:rsidR="009D6D60" w:rsidRPr="009D6D60" w:rsidRDefault="009D6D60" w:rsidP="009D6D60">
            <w:pPr>
              <w:jc w:val="center"/>
              <w:rPr>
                <w:rFonts w:ascii="Times New Roman" w:eastAsia="Times New Roman" w:hAnsi="Times New Roman" w:cs="Times New Roman"/>
                <w:sz w:val="20"/>
                <w:szCs w:val="20"/>
              </w:rPr>
            </w:pPr>
          </w:p>
          <w:p w14:paraId="25419981" w14:textId="77777777" w:rsidR="009D6D60" w:rsidRPr="009D6D60" w:rsidRDefault="009D6D60" w:rsidP="009D6D60">
            <w:pPr>
              <w:jc w:val="center"/>
              <w:rPr>
                <w:rFonts w:ascii="Times New Roman" w:eastAsia="Times New Roman" w:hAnsi="Times New Roman" w:cs="Times New Roman"/>
                <w:sz w:val="20"/>
                <w:szCs w:val="20"/>
              </w:rPr>
            </w:pPr>
          </w:p>
          <w:p w14:paraId="60AA9F5C" w14:textId="77777777" w:rsidR="009D6D60" w:rsidRPr="009D6D60" w:rsidRDefault="009D6D60" w:rsidP="009D6D60">
            <w:pPr>
              <w:jc w:val="center"/>
              <w:rPr>
                <w:rFonts w:ascii="Times New Roman" w:eastAsia="Times New Roman" w:hAnsi="Times New Roman" w:cs="Times New Roman"/>
                <w:sz w:val="20"/>
                <w:szCs w:val="20"/>
              </w:rPr>
            </w:pPr>
          </w:p>
          <w:p w14:paraId="0CB080CA" w14:textId="77777777" w:rsidR="009D6D60" w:rsidRPr="009D6D60" w:rsidRDefault="009D6D60" w:rsidP="009D6D60">
            <w:pPr>
              <w:jc w:val="center"/>
              <w:rPr>
                <w:rFonts w:ascii="Times New Roman" w:eastAsia="Times New Roman" w:hAnsi="Times New Roman" w:cs="Times New Roman"/>
                <w:sz w:val="20"/>
                <w:szCs w:val="20"/>
              </w:rPr>
            </w:pPr>
          </w:p>
          <w:p w14:paraId="6A497C3A" w14:textId="77777777" w:rsidR="009D6D60" w:rsidRPr="009D6D60" w:rsidRDefault="009D6D60" w:rsidP="009D6D60">
            <w:pPr>
              <w:jc w:val="center"/>
              <w:rPr>
                <w:rFonts w:ascii="Times New Roman" w:eastAsia="Times New Roman" w:hAnsi="Times New Roman" w:cs="Times New Roman"/>
                <w:sz w:val="20"/>
                <w:szCs w:val="20"/>
              </w:rPr>
            </w:pPr>
          </w:p>
          <w:p w14:paraId="202FBBC7" w14:textId="77777777" w:rsidR="009D6D60" w:rsidRPr="009D6D60" w:rsidRDefault="009D6D60" w:rsidP="009D6D60">
            <w:pPr>
              <w:jc w:val="center"/>
              <w:rPr>
                <w:rFonts w:ascii="Times New Roman" w:eastAsia="Times New Roman" w:hAnsi="Times New Roman" w:cs="Times New Roman"/>
                <w:sz w:val="20"/>
                <w:szCs w:val="20"/>
              </w:rPr>
            </w:pPr>
          </w:p>
          <w:p w14:paraId="62437AB0" w14:textId="77777777" w:rsidR="009D6D60" w:rsidRPr="009D6D60" w:rsidRDefault="009D6D60" w:rsidP="009D6D60">
            <w:pPr>
              <w:jc w:val="center"/>
              <w:rPr>
                <w:rFonts w:ascii="Times New Roman" w:eastAsia="Times New Roman" w:hAnsi="Times New Roman" w:cs="Times New Roman"/>
                <w:sz w:val="20"/>
                <w:szCs w:val="20"/>
              </w:rPr>
            </w:pPr>
          </w:p>
          <w:p w14:paraId="51C69105" w14:textId="77777777" w:rsidR="009D6D60" w:rsidRPr="009D6D60" w:rsidRDefault="009D6D60" w:rsidP="00714496">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2</w:t>
            </w:r>
            <w:r w:rsidR="00714496">
              <w:rPr>
                <w:rFonts w:ascii="Times New Roman" w:eastAsia="Times New Roman" w:hAnsi="Times New Roman" w:cs="Times New Roman"/>
                <w:sz w:val="20"/>
                <w:szCs w:val="20"/>
              </w:rPr>
              <w:t>3</w:t>
            </w:r>
          </w:p>
        </w:tc>
        <w:tc>
          <w:tcPr>
            <w:tcW w:w="1134" w:type="dxa"/>
          </w:tcPr>
          <w:p w14:paraId="49B659E9" w14:textId="77777777" w:rsidR="009D6D60" w:rsidRPr="009D6D60" w:rsidRDefault="009D6D60" w:rsidP="009D6D60">
            <w:pPr>
              <w:jc w:val="center"/>
              <w:rPr>
                <w:rFonts w:ascii="Times New Roman" w:eastAsia="Times New Roman" w:hAnsi="Times New Roman" w:cs="Times New Roman"/>
                <w:sz w:val="20"/>
                <w:szCs w:val="20"/>
              </w:rPr>
            </w:pPr>
          </w:p>
        </w:tc>
        <w:tc>
          <w:tcPr>
            <w:tcW w:w="1843" w:type="dxa"/>
          </w:tcPr>
          <w:p w14:paraId="73A42B77" w14:textId="77777777" w:rsidR="009D6D60" w:rsidRPr="009D6D60" w:rsidRDefault="009D6D60" w:rsidP="009D6D60">
            <w:pPr>
              <w:jc w:val="center"/>
              <w:rPr>
                <w:rFonts w:ascii="Times New Roman" w:eastAsia="Times New Roman" w:hAnsi="Times New Roman" w:cs="Times New Roman"/>
                <w:sz w:val="20"/>
                <w:szCs w:val="20"/>
              </w:rPr>
            </w:pPr>
          </w:p>
        </w:tc>
      </w:tr>
      <w:tr w:rsidR="009D6D60" w:rsidRPr="009D6D60" w14:paraId="10AF5CB1" w14:textId="77777777" w:rsidTr="008C0EC9">
        <w:tc>
          <w:tcPr>
            <w:tcW w:w="662" w:type="dxa"/>
          </w:tcPr>
          <w:p w14:paraId="1A046125" w14:textId="77777777" w:rsidR="009D6D60" w:rsidRPr="009D6D60" w:rsidRDefault="009D6D60" w:rsidP="009D6D60">
            <w:pPr>
              <w:jc w:val="center"/>
              <w:rPr>
                <w:rFonts w:ascii="Times New Roman" w:eastAsia="Times New Roman" w:hAnsi="Times New Roman" w:cs="Times New Roman"/>
                <w:sz w:val="20"/>
                <w:szCs w:val="20"/>
              </w:rPr>
            </w:pPr>
          </w:p>
        </w:tc>
        <w:tc>
          <w:tcPr>
            <w:tcW w:w="1465" w:type="dxa"/>
          </w:tcPr>
          <w:p w14:paraId="350F8B81" w14:textId="77777777" w:rsidR="009D6D60" w:rsidRPr="009D6D60" w:rsidRDefault="009D6D60" w:rsidP="009D6D60">
            <w:pPr>
              <w:jc w:val="center"/>
              <w:rPr>
                <w:rFonts w:ascii="Times New Roman" w:eastAsia="Times New Roman" w:hAnsi="Times New Roman" w:cs="Times New Roman"/>
                <w:b/>
                <w:sz w:val="20"/>
                <w:szCs w:val="20"/>
              </w:rPr>
            </w:pPr>
            <w:r w:rsidRPr="009D6D60">
              <w:rPr>
                <w:rFonts w:ascii="Times New Roman" w:eastAsia="Times New Roman" w:hAnsi="Times New Roman" w:cs="Times New Roman"/>
                <w:b/>
                <w:sz w:val="20"/>
                <w:szCs w:val="20"/>
              </w:rPr>
              <w:t>ИТОГО:</w:t>
            </w:r>
          </w:p>
          <w:p w14:paraId="30679D25" w14:textId="77777777" w:rsidR="009D6D60" w:rsidRPr="009D6D60" w:rsidRDefault="009D6D60" w:rsidP="009D6D60">
            <w:pPr>
              <w:jc w:val="center"/>
              <w:rPr>
                <w:rFonts w:ascii="Times New Roman" w:eastAsia="Times New Roman" w:hAnsi="Times New Roman" w:cs="Times New Roman"/>
                <w:b/>
                <w:sz w:val="20"/>
                <w:szCs w:val="20"/>
              </w:rPr>
            </w:pPr>
          </w:p>
        </w:tc>
        <w:tc>
          <w:tcPr>
            <w:tcW w:w="2552" w:type="dxa"/>
          </w:tcPr>
          <w:p w14:paraId="120460A6" w14:textId="77777777" w:rsidR="009D6D60" w:rsidRPr="009D6D60" w:rsidRDefault="009D6D60" w:rsidP="009D6D60">
            <w:pPr>
              <w:jc w:val="center"/>
              <w:rPr>
                <w:rFonts w:ascii="Times New Roman" w:eastAsia="Times New Roman" w:hAnsi="Times New Roman" w:cs="Times New Roman"/>
                <w:sz w:val="20"/>
                <w:szCs w:val="20"/>
              </w:rPr>
            </w:pPr>
          </w:p>
        </w:tc>
        <w:tc>
          <w:tcPr>
            <w:tcW w:w="1275" w:type="dxa"/>
          </w:tcPr>
          <w:p w14:paraId="4CFC695D" w14:textId="77777777" w:rsidR="009D6D60" w:rsidRPr="009D6D60" w:rsidRDefault="009D6D60" w:rsidP="009D6D60">
            <w:pPr>
              <w:jc w:val="center"/>
              <w:rPr>
                <w:rFonts w:ascii="Times New Roman" w:eastAsia="Times New Roman" w:hAnsi="Times New Roman" w:cs="Times New Roman"/>
                <w:sz w:val="20"/>
                <w:szCs w:val="20"/>
              </w:rPr>
            </w:pPr>
          </w:p>
        </w:tc>
        <w:tc>
          <w:tcPr>
            <w:tcW w:w="1276" w:type="dxa"/>
          </w:tcPr>
          <w:p w14:paraId="0A63034F" w14:textId="77777777" w:rsidR="009D6D60" w:rsidRPr="009D6D60" w:rsidRDefault="009D6D60" w:rsidP="009D6D60">
            <w:pPr>
              <w:jc w:val="center"/>
              <w:rPr>
                <w:rFonts w:ascii="Times New Roman" w:eastAsia="Times New Roman" w:hAnsi="Times New Roman" w:cs="Times New Roman"/>
                <w:sz w:val="20"/>
                <w:szCs w:val="20"/>
              </w:rPr>
            </w:pPr>
          </w:p>
        </w:tc>
        <w:tc>
          <w:tcPr>
            <w:tcW w:w="1134" w:type="dxa"/>
          </w:tcPr>
          <w:p w14:paraId="13829E1B" w14:textId="77777777" w:rsidR="009D6D60" w:rsidRPr="009D6D60" w:rsidRDefault="009D6D60" w:rsidP="009D6D60">
            <w:pPr>
              <w:jc w:val="center"/>
              <w:rPr>
                <w:rFonts w:ascii="Times New Roman" w:eastAsia="Times New Roman" w:hAnsi="Times New Roman" w:cs="Times New Roman"/>
                <w:sz w:val="20"/>
                <w:szCs w:val="20"/>
              </w:rPr>
            </w:pPr>
          </w:p>
        </w:tc>
        <w:tc>
          <w:tcPr>
            <w:tcW w:w="1843" w:type="dxa"/>
          </w:tcPr>
          <w:p w14:paraId="14F83253" w14:textId="77777777" w:rsidR="009D6D60" w:rsidRPr="009D6D60" w:rsidRDefault="009D6D60" w:rsidP="009D6D60">
            <w:pPr>
              <w:jc w:val="center"/>
              <w:rPr>
                <w:rFonts w:ascii="Times New Roman" w:eastAsia="Times New Roman" w:hAnsi="Times New Roman" w:cs="Times New Roman"/>
                <w:sz w:val="20"/>
                <w:szCs w:val="20"/>
              </w:rPr>
            </w:pPr>
          </w:p>
        </w:tc>
      </w:tr>
    </w:tbl>
    <w:tbl>
      <w:tblPr>
        <w:tblW w:w="5148" w:type="pct"/>
        <w:tblInd w:w="-176" w:type="dxa"/>
        <w:tblLook w:val="04A0" w:firstRow="1" w:lastRow="0" w:firstColumn="1" w:lastColumn="0" w:noHBand="0" w:noVBand="1"/>
      </w:tblPr>
      <w:tblGrid>
        <w:gridCol w:w="5275"/>
        <w:gridCol w:w="5162"/>
      </w:tblGrid>
      <w:tr w:rsidR="009D6D60" w:rsidRPr="009D6D60" w14:paraId="5D901310" w14:textId="77777777" w:rsidTr="009D6D60">
        <w:trPr>
          <w:trHeight w:val="2400"/>
        </w:trPr>
        <w:tc>
          <w:tcPr>
            <w:tcW w:w="2527" w:type="pct"/>
          </w:tcPr>
          <w:p w14:paraId="3283B12B"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sz w:val="20"/>
                <w:szCs w:val="20"/>
                <w:lang w:eastAsia="ru-RU"/>
              </w:rPr>
              <w:t>Покупатель</w:t>
            </w:r>
            <w:r w:rsidRPr="009D6D60">
              <w:rPr>
                <w:rFonts w:ascii="Times New Roman" w:eastAsia="Times New Roman" w:hAnsi="Times New Roman" w:cs="Times New Roman"/>
                <w:b/>
                <w:color w:val="000000"/>
                <w:sz w:val="20"/>
                <w:szCs w:val="20"/>
                <w:lang w:eastAsia="ru-RU" w:bidi="ru-RU"/>
              </w:rPr>
              <w:t>:</w:t>
            </w:r>
          </w:p>
          <w:p w14:paraId="0130815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3CDD808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18978F5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0961A2B8"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01AC183B"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r w:rsidRPr="009D6D60">
              <w:rPr>
                <w:rFonts w:ascii="Times New Roman" w:eastAsia="Times New Roman" w:hAnsi="Times New Roman" w:cs="Times New Roman"/>
                <w:sz w:val="20"/>
                <w:szCs w:val="20"/>
                <w:lang w:eastAsia="ru-RU" w:bidi="ru-RU"/>
              </w:rPr>
              <w:t>________________________ / _____________/</w:t>
            </w:r>
          </w:p>
          <w:p w14:paraId="422A496E" w14:textId="77777777" w:rsidR="009D6D60" w:rsidRPr="009D6D60" w:rsidRDefault="009D6D60" w:rsidP="009D6D60">
            <w:pPr>
              <w:keepNext/>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Times New Roman" w:hAnsi="Times New Roman" w:cs="Times New Roman"/>
                <w:sz w:val="20"/>
                <w:szCs w:val="20"/>
                <w:lang w:eastAsia="ru-RU" w:bidi="ru-RU"/>
              </w:rPr>
              <w:t>м.п.</w:t>
            </w:r>
          </w:p>
        </w:tc>
        <w:tc>
          <w:tcPr>
            <w:tcW w:w="2473" w:type="pct"/>
          </w:tcPr>
          <w:p w14:paraId="6B4FCB11"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6F2E2E4E"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color w:val="000000"/>
                <w:sz w:val="20"/>
                <w:szCs w:val="20"/>
                <w:lang w:eastAsia="ru-RU" w:bidi="ru-RU"/>
              </w:rPr>
              <w:t>Поставщик:</w:t>
            </w:r>
          </w:p>
          <w:p w14:paraId="59B34C2A"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color w:val="000000"/>
                <w:sz w:val="20"/>
                <w:szCs w:val="20"/>
                <w:lang w:eastAsia="ru-RU" w:bidi="ru-RU"/>
              </w:rPr>
            </w:pPr>
          </w:p>
          <w:p w14:paraId="4E7DBB67"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p>
          <w:p w14:paraId="488B3795"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p>
          <w:p w14:paraId="1FE02ED1"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r w:rsidRPr="009D6D60">
              <w:rPr>
                <w:rFonts w:ascii="Times New Roman" w:eastAsia="Times New Roman" w:hAnsi="Times New Roman" w:cs="Times New Roman"/>
                <w:sz w:val="20"/>
                <w:szCs w:val="20"/>
                <w:lang w:eastAsia="ru-RU" w:bidi="ru-RU"/>
              </w:rPr>
              <w:t>________________________ / _____________/</w:t>
            </w:r>
          </w:p>
          <w:p w14:paraId="7670B9AD" w14:textId="77777777" w:rsidR="009D6D60" w:rsidRPr="009D6D60" w:rsidRDefault="009D6D60" w:rsidP="009D6D60">
            <w:pPr>
              <w:spacing w:after="0" w:line="240" w:lineRule="auto"/>
              <w:ind w:firstLine="708"/>
              <w:rPr>
                <w:rFonts w:ascii="Times New Roman" w:eastAsia="Times New Roman" w:hAnsi="Times New Roman" w:cs="Times New Roman"/>
                <w:sz w:val="20"/>
                <w:szCs w:val="20"/>
                <w:lang w:eastAsia="ru-RU" w:bidi="ru-RU"/>
              </w:rPr>
            </w:pPr>
            <w:r w:rsidRPr="009D6D60">
              <w:rPr>
                <w:rFonts w:ascii="Times New Roman" w:eastAsia="Times New Roman" w:hAnsi="Times New Roman" w:cs="Times New Roman"/>
                <w:sz w:val="20"/>
                <w:szCs w:val="20"/>
                <w:lang w:eastAsia="ru-RU" w:bidi="ru-RU"/>
              </w:rPr>
              <w:t>м.п.</w:t>
            </w:r>
          </w:p>
        </w:tc>
      </w:tr>
      <w:tr w:rsidR="009D6D60" w:rsidRPr="009D6D60" w14:paraId="3E5CCF74" w14:textId="77777777" w:rsidTr="009D6D60">
        <w:trPr>
          <w:trHeight w:val="3103"/>
        </w:trPr>
        <w:tc>
          <w:tcPr>
            <w:tcW w:w="2527" w:type="pct"/>
          </w:tcPr>
          <w:p w14:paraId="7B383855"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color w:val="000000"/>
                <w:sz w:val="20"/>
                <w:szCs w:val="20"/>
                <w:lang w:eastAsia="ru-RU" w:bidi="ru-RU"/>
              </w:rPr>
              <w:t>Фонд:</w:t>
            </w:r>
          </w:p>
          <w:p w14:paraId="36D607D2"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color w:val="000000"/>
                <w:sz w:val="20"/>
                <w:szCs w:val="20"/>
                <w:lang w:eastAsia="ru-RU" w:bidi="ru-RU"/>
              </w:rPr>
              <w:t>Автономная некоммерческая организация «Краевой сельскохозяйственный фонд»</w:t>
            </w:r>
          </w:p>
          <w:p w14:paraId="4BF6CF57"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20"/>
                <w:szCs w:val="20"/>
                <w:lang w:eastAsia="ru-RU" w:bidi="ru-RU"/>
              </w:rPr>
            </w:pPr>
          </w:p>
          <w:p w14:paraId="567D2474"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Адрес: 680000, Хабаровский край,</w:t>
            </w:r>
          </w:p>
          <w:p w14:paraId="19EC6CE8"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г. Хабаровск, ул. Ленина д. 4, оф.808.</w:t>
            </w:r>
          </w:p>
          <w:p w14:paraId="1E1AAFF0"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ОГРН 1152700000837</w:t>
            </w:r>
          </w:p>
          <w:p w14:paraId="00DC51C0"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ИНН 2721217941, КПП 272101001</w:t>
            </w:r>
          </w:p>
          <w:p w14:paraId="1F38D1C6"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Р/с № 40703810570000000764 в Дальневосточном филиале ПАО «Сбербанк России» г. Хабаровск</w:t>
            </w:r>
          </w:p>
          <w:p w14:paraId="61D4540C"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К/с № 30101810600000000608</w:t>
            </w:r>
          </w:p>
          <w:p w14:paraId="29A941C4"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БИК 040813608</w:t>
            </w:r>
          </w:p>
          <w:p w14:paraId="5D4CBF7D"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Тел. 89098253010</w:t>
            </w:r>
          </w:p>
          <w:p w14:paraId="645AFC98" w14:textId="77777777" w:rsidR="009D6D60" w:rsidRPr="009D6D60" w:rsidRDefault="009D6D60" w:rsidP="009D6D60">
            <w:pPr>
              <w:keepNext/>
              <w:spacing w:after="0" w:line="240" w:lineRule="auto"/>
              <w:rPr>
                <w:rFonts w:ascii="Times New Roman" w:eastAsia="Times New Roman" w:hAnsi="Times New Roman" w:cs="Times New Roman"/>
                <w:sz w:val="20"/>
                <w:szCs w:val="20"/>
                <w:u w:val="single"/>
                <w:lang w:eastAsia="ru-RU"/>
              </w:rPr>
            </w:pPr>
            <w:r w:rsidRPr="009D6D60">
              <w:rPr>
                <w:rFonts w:ascii="Times New Roman" w:eastAsia="Microsoft Sans Serif" w:hAnsi="Times New Roman" w:cs="Times New Roman"/>
                <w:color w:val="000000"/>
                <w:sz w:val="20"/>
                <w:szCs w:val="20"/>
                <w:lang w:val="en-US" w:eastAsia="ru-RU" w:bidi="ru-RU"/>
              </w:rPr>
              <w:t>E</w:t>
            </w:r>
            <w:r w:rsidRPr="009D6D60">
              <w:rPr>
                <w:rFonts w:ascii="Times New Roman" w:eastAsia="Microsoft Sans Serif" w:hAnsi="Times New Roman" w:cs="Times New Roman"/>
                <w:color w:val="000000"/>
                <w:sz w:val="20"/>
                <w:szCs w:val="20"/>
                <w:lang w:eastAsia="ru-RU" w:bidi="ru-RU"/>
              </w:rPr>
              <w:t>-</w:t>
            </w:r>
            <w:r w:rsidRPr="009D6D60">
              <w:rPr>
                <w:rFonts w:ascii="Times New Roman" w:eastAsia="Microsoft Sans Serif" w:hAnsi="Times New Roman" w:cs="Times New Roman"/>
                <w:color w:val="000000"/>
                <w:sz w:val="20"/>
                <w:szCs w:val="20"/>
                <w:lang w:val="en-US" w:eastAsia="ru-RU" w:bidi="ru-RU"/>
              </w:rPr>
              <w:t>mail</w:t>
            </w:r>
            <w:r w:rsidRPr="009D6D60">
              <w:rPr>
                <w:rFonts w:ascii="Times New Roman" w:eastAsia="Microsoft Sans Serif" w:hAnsi="Times New Roman" w:cs="Times New Roman"/>
                <w:color w:val="000000"/>
                <w:sz w:val="20"/>
                <w:szCs w:val="20"/>
                <w:lang w:eastAsia="ru-RU" w:bidi="ru-RU"/>
              </w:rPr>
              <w:t xml:space="preserve">: </w:t>
            </w:r>
            <w:hyperlink r:id="rId12" w:history="1">
              <w:r w:rsidRPr="009D6D60">
                <w:rPr>
                  <w:rFonts w:ascii="Times New Roman" w:eastAsia="Microsoft Sans Serif" w:hAnsi="Times New Roman" w:cs="Times New Roman"/>
                  <w:color w:val="0066CC"/>
                  <w:sz w:val="20"/>
                  <w:szCs w:val="20"/>
                  <w:u w:val="single"/>
                  <w:lang w:eastAsia="ru-RU" w:bidi="ru-RU"/>
                </w:rPr>
                <w:t>info@ksf27.ru</w:t>
              </w:r>
            </w:hyperlink>
          </w:p>
          <w:p w14:paraId="1199396D" w14:textId="77777777" w:rsidR="009D6D60" w:rsidRPr="009D6D60" w:rsidRDefault="009D6D60" w:rsidP="009D6D60">
            <w:pPr>
              <w:keepNext/>
              <w:spacing w:after="0" w:line="240" w:lineRule="auto"/>
              <w:jc w:val="center"/>
              <w:rPr>
                <w:rFonts w:ascii="Times New Roman" w:eastAsia="Times New Roman" w:hAnsi="Times New Roman" w:cs="Times New Roman"/>
                <w:sz w:val="20"/>
                <w:szCs w:val="20"/>
                <w:lang w:eastAsia="ru-RU"/>
              </w:rPr>
            </w:pPr>
          </w:p>
          <w:p w14:paraId="3E3CB4C8"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Генеральный директор</w:t>
            </w:r>
          </w:p>
          <w:p w14:paraId="39F0409C"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______________________ /</w:t>
            </w:r>
            <w:r w:rsidRPr="009D6D60">
              <w:rPr>
                <w:rFonts w:ascii="Times New Roman" w:eastAsia="Times New Roman" w:hAnsi="Times New Roman" w:cs="Times New Roman"/>
                <w:lang w:eastAsia="ru-RU"/>
              </w:rPr>
              <w:t xml:space="preserve"> </w:t>
            </w:r>
            <w:r w:rsidRPr="009D6D60">
              <w:rPr>
                <w:rFonts w:ascii="Times New Roman" w:eastAsia="Times New Roman" w:hAnsi="Times New Roman" w:cs="Times New Roman"/>
                <w:sz w:val="20"/>
                <w:szCs w:val="20"/>
                <w:lang w:eastAsia="ru-RU"/>
              </w:rPr>
              <w:t>____________________ /</w:t>
            </w:r>
          </w:p>
          <w:p w14:paraId="50EB8659"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sz w:val="20"/>
                <w:szCs w:val="20"/>
                <w:lang w:eastAsia="ru-RU"/>
              </w:rPr>
              <w:t xml:space="preserve">                  м.п.</w:t>
            </w:r>
          </w:p>
        </w:tc>
        <w:tc>
          <w:tcPr>
            <w:tcW w:w="2473" w:type="pct"/>
          </w:tcPr>
          <w:p w14:paraId="768DF0D3"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tc>
      </w:tr>
    </w:tbl>
    <w:p w14:paraId="098F7846"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p>
    <w:p w14:paraId="6005D4D1" w14:textId="77777777" w:rsidR="001B7C27" w:rsidRDefault="009D6D60" w:rsidP="009D6D60">
      <w:pPr>
        <w:spacing w:after="0" w:line="240" w:lineRule="auto"/>
        <w:rPr>
          <w:rFonts w:ascii="Times New Roman" w:eastAsia="Calibri" w:hAnsi="Times New Roman" w:cs="Times New Roman"/>
          <w:sz w:val="20"/>
          <w:szCs w:val="20"/>
        </w:rPr>
      </w:pPr>
      <w:r w:rsidRPr="009D6D60">
        <w:rPr>
          <w:rFonts w:ascii="Times New Roman" w:eastAsia="Calibri" w:hAnsi="Times New Roman" w:cs="Times New Roman"/>
          <w:sz w:val="20"/>
          <w:szCs w:val="20"/>
        </w:rPr>
        <w:t xml:space="preserve">                                                                                                                                                          </w:t>
      </w:r>
    </w:p>
    <w:p w14:paraId="5AC24964" w14:textId="77777777" w:rsidR="008C0EC9" w:rsidRDefault="009D6D60" w:rsidP="001B7C27">
      <w:pPr>
        <w:spacing w:after="0" w:line="240" w:lineRule="auto"/>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 xml:space="preserve"> </w:t>
      </w:r>
    </w:p>
    <w:p w14:paraId="6A8657A5" w14:textId="77777777" w:rsidR="008C0EC9" w:rsidRDefault="008C0EC9" w:rsidP="001B7C27">
      <w:pPr>
        <w:spacing w:after="0" w:line="240" w:lineRule="auto"/>
        <w:jc w:val="right"/>
        <w:rPr>
          <w:rFonts w:ascii="Times New Roman" w:eastAsia="Calibri" w:hAnsi="Times New Roman" w:cs="Times New Roman"/>
          <w:sz w:val="20"/>
          <w:szCs w:val="20"/>
        </w:rPr>
      </w:pPr>
    </w:p>
    <w:p w14:paraId="3EDD385F" w14:textId="77777777" w:rsidR="008C0EC9" w:rsidRDefault="008C0EC9" w:rsidP="001B7C27">
      <w:pPr>
        <w:spacing w:after="0" w:line="240" w:lineRule="auto"/>
        <w:jc w:val="right"/>
        <w:rPr>
          <w:rFonts w:ascii="Times New Roman" w:eastAsia="Calibri" w:hAnsi="Times New Roman" w:cs="Times New Roman"/>
          <w:sz w:val="20"/>
          <w:szCs w:val="20"/>
        </w:rPr>
      </w:pPr>
    </w:p>
    <w:p w14:paraId="47C86FC6" w14:textId="77777777" w:rsidR="008C0EC9" w:rsidRDefault="008C0EC9" w:rsidP="001B7C27">
      <w:pPr>
        <w:spacing w:after="0" w:line="240" w:lineRule="auto"/>
        <w:jc w:val="right"/>
        <w:rPr>
          <w:rFonts w:ascii="Times New Roman" w:eastAsia="Calibri" w:hAnsi="Times New Roman" w:cs="Times New Roman"/>
          <w:sz w:val="20"/>
          <w:szCs w:val="20"/>
        </w:rPr>
      </w:pPr>
    </w:p>
    <w:p w14:paraId="6F74E1E8" w14:textId="77777777" w:rsidR="009D6D60" w:rsidRPr="009D6D60" w:rsidRDefault="009D6D60" w:rsidP="001B7C27">
      <w:pPr>
        <w:spacing w:after="0" w:line="240" w:lineRule="auto"/>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lastRenderedPageBreak/>
        <w:t>Приложение № 2</w:t>
      </w:r>
    </w:p>
    <w:p w14:paraId="720B7F75"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к Договору поставки крупного рогатого скота</w:t>
      </w:r>
    </w:p>
    <w:p w14:paraId="3E25A736"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 xml:space="preserve">от «___» _______ 2023 г. </w:t>
      </w:r>
    </w:p>
    <w:p w14:paraId="458C9843" w14:textId="77777777" w:rsidR="009D6D60" w:rsidRPr="009D6D60" w:rsidRDefault="009D6D60" w:rsidP="009D6D60">
      <w:pPr>
        <w:spacing w:after="0" w:line="240" w:lineRule="auto"/>
        <w:ind w:firstLine="709"/>
        <w:jc w:val="right"/>
        <w:rPr>
          <w:rFonts w:ascii="Times New Roman" w:eastAsia="Calibri" w:hAnsi="Times New Roman" w:cs="Times New Roman"/>
          <w:sz w:val="16"/>
          <w:szCs w:val="16"/>
        </w:rPr>
      </w:pPr>
      <w:r w:rsidRPr="009D6D60">
        <w:rPr>
          <w:rFonts w:ascii="Times New Roman" w:eastAsia="Calibri" w:hAnsi="Times New Roman" w:cs="Times New Roman"/>
          <w:sz w:val="20"/>
          <w:szCs w:val="20"/>
        </w:rPr>
        <w:t>№ ___________________</w:t>
      </w:r>
    </w:p>
    <w:p w14:paraId="3DBA0D6B"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p>
    <w:p w14:paraId="25A19BDD" w14:textId="77777777" w:rsidR="005962CD" w:rsidRDefault="005962CD" w:rsidP="005962CD">
      <w:pPr>
        <w:tabs>
          <w:tab w:val="left" w:pos="709"/>
          <w:tab w:val="left" w:pos="2986"/>
        </w:tabs>
        <w:autoSpaceDE w:val="0"/>
        <w:autoSpaceDN w:val="0"/>
        <w:adjustRightInd w:val="0"/>
        <w:ind w:firstLine="720"/>
        <w:jc w:val="both"/>
        <w:rPr>
          <w:sz w:val="24"/>
          <w:szCs w:val="24"/>
        </w:rPr>
      </w:pPr>
    </w:p>
    <w:p w14:paraId="43E52688" w14:textId="77777777" w:rsidR="002A212A" w:rsidRPr="002A212A" w:rsidRDefault="002A212A" w:rsidP="002A212A">
      <w:pPr>
        <w:spacing w:after="0" w:line="240" w:lineRule="auto"/>
        <w:ind w:firstLine="360"/>
        <w:jc w:val="center"/>
        <w:rPr>
          <w:rFonts w:ascii="Times New Roman" w:eastAsia="Times New Roman" w:hAnsi="Times New Roman" w:cs="Times New Roman"/>
          <w:b/>
          <w:lang w:bidi="en-US"/>
        </w:rPr>
      </w:pPr>
      <w:r w:rsidRPr="002A212A">
        <w:rPr>
          <w:rFonts w:ascii="Times New Roman" w:eastAsia="Times New Roman" w:hAnsi="Times New Roman" w:cs="Times New Roman"/>
          <w:b/>
          <w:lang w:bidi="en-US"/>
        </w:rPr>
        <w:t>Техническое задание</w:t>
      </w:r>
    </w:p>
    <w:p w14:paraId="4904008E" w14:textId="77777777" w:rsidR="002A212A" w:rsidRPr="002A212A" w:rsidRDefault="002A212A" w:rsidP="002A212A">
      <w:pPr>
        <w:spacing w:after="0" w:line="240" w:lineRule="auto"/>
        <w:rPr>
          <w:rFonts w:ascii="Times New Roman" w:eastAsia="Times New Roman" w:hAnsi="Times New Roman" w:cs="Times New Roman"/>
          <w:b/>
          <w:color w:val="FF0000"/>
          <w:lang w:bidi="en-US"/>
        </w:rPr>
      </w:pPr>
    </w:p>
    <w:p w14:paraId="39961690" w14:textId="77777777" w:rsidR="002A212A" w:rsidRPr="002A212A" w:rsidRDefault="002A212A" w:rsidP="002A212A">
      <w:pPr>
        <w:tabs>
          <w:tab w:val="left" w:pos="3592"/>
        </w:tabs>
        <w:spacing w:after="200" w:line="276" w:lineRule="auto"/>
        <w:jc w:val="center"/>
        <w:rPr>
          <w:rFonts w:ascii="Calibri" w:eastAsia="Times New Roman" w:hAnsi="Calibri" w:cs="Times New Roman"/>
          <w:lang w:eastAsia="ru-RU"/>
        </w:rPr>
      </w:pPr>
      <w:r w:rsidRPr="002A212A">
        <w:rPr>
          <w:rFonts w:ascii="Times New Roman" w:eastAsia="Times New Roman" w:hAnsi="Times New Roman" w:cs="Times New Roman"/>
          <w:b/>
          <w:lang w:eastAsia="ru-RU"/>
        </w:rPr>
        <w:t>на поставку племенного крупного рогатого скота молочного направления</w:t>
      </w:r>
      <w:r w:rsidRPr="002A212A">
        <w:rPr>
          <w:rFonts w:ascii="Calibri" w:eastAsia="Times New Roman" w:hAnsi="Calibri" w:cs="Times New Roman"/>
          <w:lang w:eastAsia="ru-RU"/>
        </w:rPr>
        <w:t xml:space="preserve"> </w:t>
      </w:r>
    </w:p>
    <w:p w14:paraId="4DEC5705" w14:textId="77777777" w:rsidR="002A212A" w:rsidRPr="002A212A" w:rsidRDefault="002A212A" w:rsidP="002A212A">
      <w:pPr>
        <w:spacing w:before="100" w:after="119"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b/>
          <w:bCs/>
          <w:lang w:eastAsia="ar-SA"/>
        </w:rPr>
        <w:t>1. Наименование, объем, качественные характеристики товара.</w:t>
      </w:r>
    </w:p>
    <w:tbl>
      <w:tblPr>
        <w:tblStyle w:val="111"/>
        <w:tblW w:w="5000" w:type="pct"/>
        <w:tblLook w:val="04A0" w:firstRow="1" w:lastRow="0" w:firstColumn="1" w:lastColumn="0" w:noHBand="0" w:noVBand="1"/>
      </w:tblPr>
      <w:tblGrid>
        <w:gridCol w:w="3418"/>
        <w:gridCol w:w="6719"/>
      </w:tblGrid>
      <w:tr w:rsidR="002A212A" w:rsidRPr="002A212A" w14:paraId="665E7741" w14:textId="77777777" w:rsidTr="009D6D60">
        <w:tc>
          <w:tcPr>
            <w:tcW w:w="3275" w:type="dxa"/>
            <w:vAlign w:val="center"/>
          </w:tcPr>
          <w:p w14:paraId="7ED34A4E" w14:textId="77777777" w:rsidR="002A212A" w:rsidRPr="002A212A" w:rsidRDefault="002A212A" w:rsidP="002A212A">
            <w:pPr>
              <w:spacing w:line="360" w:lineRule="auto"/>
              <w:jc w:val="center"/>
              <w:rPr>
                <w:rFonts w:ascii="Times New Roman" w:eastAsia="Times New Roman" w:hAnsi="Times New Roman" w:cs="Times New Roman"/>
                <w:b/>
                <w:bCs/>
                <w:sz w:val="20"/>
                <w:szCs w:val="20"/>
              </w:rPr>
            </w:pPr>
            <w:r w:rsidRPr="002A212A">
              <w:rPr>
                <w:rFonts w:ascii="Times New Roman" w:eastAsia="Times New Roman" w:hAnsi="Times New Roman" w:cs="Times New Roman"/>
                <w:b/>
                <w:bCs/>
                <w:sz w:val="20"/>
                <w:szCs w:val="20"/>
              </w:rPr>
              <w:t>Наименование показателя</w:t>
            </w:r>
          </w:p>
        </w:tc>
        <w:tc>
          <w:tcPr>
            <w:tcW w:w="6439" w:type="dxa"/>
            <w:vAlign w:val="center"/>
          </w:tcPr>
          <w:p w14:paraId="0AD69D55" w14:textId="77777777" w:rsidR="002A212A" w:rsidRPr="002A212A" w:rsidRDefault="002A212A" w:rsidP="002A212A">
            <w:pPr>
              <w:spacing w:line="360" w:lineRule="auto"/>
              <w:jc w:val="center"/>
              <w:rPr>
                <w:rFonts w:ascii="Times New Roman" w:eastAsia="Times New Roman" w:hAnsi="Times New Roman" w:cs="Times New Roman"/>
                <w:b/>
                <w:bCs/>
                <w:sz w:val="20"/>
                <w:szCs w:val="20"/>
              </w:rPr>
            </w:pPr>
            <w:r w:rsidRPr="002A212A">
              <w:rPr>
                <w:rFonts w:ascii="Times New Roman" w:eastAsia="Times New Roman" w:hAnsi="Times New Roman" w:cs="Times New Roman"/>
                <w:b/>
                <w:bCs/>
                <w:sz w:val="20"/>
                <w:szCs w:val="20"/>
              </w:rPr>
              <w:t>Показатели</w:t>
            </w:r>
          </w:p>
        </w:tc>
      </w:tr>
      <w:tr w:rsidR="002A212A" w:rsidRPr="002A212A" w14:paraId="127CECB4" w14:textId="77777777" w:rsidTr="009D6D60">
        <w:tc>
          <w:tcPr>
            <w:tcW w:w="3275" w:type="dxa"/>
            <w:vAlign w:val="center"/>
          </w:tcPr>
          <w:p w14:paraId="5111ED5A" w14:textId="77777777" w:rsidR="002A212A" w:rsidRPr="002A212A" w:rsidRDefault="002A212A" w:rsidP="002A212A">
            <w:pPr>
              <w:spacing w:line="360" w:lineRule="auto"/>
              <w:rPr>
                <w:rFonts w:ascii="Times New Roman" w:eastAsia="Times New Roman" w:hAnsi="Times New Roman" w:cs="Times New Roman"/>
              </w:rPr>
            </w:pPr>
            <w:r w:rsidRPr="002A212A">
              <w:rPr>
                <w:rFonts w:ascii="Times New Roman" w:eastAsia="Times New Roman" w:hAnsi="Times New Roman" w:cs="Times New Roman"/>
              </w:rPr>
              <w:t>Половозрастная группа</w:t>
            </w:r>
          </w:p>
        </w:tc>
        <w:tc>
          <w:tcPr>
            <w:tcW w:w="6439" w:type="dxa"/>
            <w:vAlign w:val="bottom"/>
          </w:tcPr>
          <w:p w14:paraId="37CB6F63"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Нетели</w:t>
            </w:r>
          </w:p>
        </w:tc>
      </w:tr>
      <w:tr w:rsidR="002A212A" w:rsidRPr="002A212A" w14:paraId="07A8CDD0" w14:textId="77777777" w:rsidTr="009D6D60">
        <w:tc>
          <w:tcPr>
            <w:tcW w:w="3275" w:type="dxa"/>
            <w:vAlign w:val="center"/>
          </w:tcPr>
          <w:p w14:paraId="5D9170A8" w14:textId="77777777" w:rsidR="002A212A" w:rsidRPr="002A212A" w:rsidRDefault="002A212A" w:rsidP="002A212A">
            <w:pPr>
              <w:spacing w:line="360" w:lineRule="auto"/>
              <w:rPr>
                <w:rFonts w:ascii="Times New Roman" w:eastAsia="Times New Roman" w:hAnsi="Times New Roman" w:cs="Times New Roman"/>
              </w:rPr>
            </w:pPr>
            <w:r w:rsidRPr="002A212A">
              <w:rPr>
                <w:rFonts w:ascii="Times New Roman" w:eastAsia="Times New Roman" w:hAnsi="Times New Roman" w:cs="Times New Roman"/>
              </w:rPr>
              <w:t>Ценность, направление</w:t>
            </w:r>
          </w:p>
        </w:tc>
        <w:tc>
          <w:tcPr>
            <w:tcW w:w="6439" w:type="dxa"/>
            <w:vAlign w:val="bottom"/>
          </w:tcPr>
          <w:p w14:paraId="2F9BD0DF"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Племенные, молочного направления</w:t>
            </w:r>
          </w:p>
        </w:tc>
      </w:tr>
      <w:tr w:rsidR="002A212A" w:rsidRPr="002A212A" w14:paraId="546C40DF" w14:textId="77777777" w:rsidTr="009D6D60">
        <w:trPr>
          <w:trHeight w:val="127"/>
        </w:trPr>
        <w:tc>
          <w:tcPr>
            <w:tcW w:w="3275" w:type="dxa"/>
            <w:vAlign w:val="center"/>
          </w:tcPr>
          <w:p w14:paraId="71EC4D05"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Порода</w:t>
            </w:r>
          </w:p>
        </w:tc>
        <w:tc>
          <w:tcPr>
            <w:tcW w:w="6439" w:type="dxa"/>
            <w:vAlign w:val="bottom"/>
          </w:tcPr>
          <w:p w14:paraId="1153BC5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 xml:space="preserve">Голштинская (красно-пестрая) </w:t>
            </w:r>
          </w:p>
        </w:tc>
      </w:tr>
      <w:tr w:rsidR="002A212A" w:rsidRPr="002A212A" w14:paraId="3730B338" w14:textId="77777777" w:rsidTr="009D6D60">
        <w:trPr>
          <w:trHeight w:val="127"/>
        </w:trPr>
        <w:tc>
          <w:tcPr>
            <w:tcW w:w="3275" w:type="dxa"/>
            <w:vAlign w:val="center"/>
          </w:tcPr>
          <w:p w14:paraId="580195DC"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Количество (голов)</w:t>
            </w:r>
          </w:p>
        </w:tc>
        <w:tc>
          <w:tcPr>
            <w:tcW w:w="6439" w:type="dxa"/>
            <w:vAlign w:val="bottom"/>
          </w:tcPr>
          <w:p w14:paraId="4FDEF382" w14:textId="77777777" w:rsidR="002A212A" w:rsidRPr="002A212A" w:rsidRDefault="002A212A" w:rsidP="002A212A">
            <w:pPr>
              <w:spacing w:line="360" w:lineRule="auto"/>
              <w:jc w:val="center"/>
              <w:rPr>
                <w:rFonts w:ascii="Times New Roman" w:eastAsia="Times New Roman" w:hAnsi="Times New Roman" w:cs="Times New Roman"/>
                <w:b/>
              </w:rPr>
            </w:pPr>
            <w:r w:rsidRPr="002A212A">
              <w:rPr>
                <w:rFonts w:ascii="Times New Roman" w:eastAsia="Times New Roman" w:hAnsi="Times New Roman" w:cs="Times New Roman"/>
                <w:b/>
              </w:rPr>
              <w:t>23</w:t>
            </w:r>
          </w:p>
        </w:tc>
      </w:tr>
      <w:tr w:rsidR="002A212A" w:rsidRPr="002A212A" w14:paraId="4D2D5E96" w14:textId="77777777" w:rsidTr="009D6D60">
        <w:trPr>
          <w:trHeight w:val="593"/>
        </w:trPr>
        <w:tc>
          <w:tcPr>
            <w:tcW w:w="3275" w:type="dxa"/>
            <w:vAlign w:val="center"/>
          </w:tcPr>
          <w:p w14:paraId="625841E2"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Средний живой вес, кг</w:t>
            </w:r>
          </w:p>
        </w:tc>
        <w:tc>
          <w:tcPr>
            <w:tcW w:w="6439" w:type="dxa"/>
            <w:vAlign w:val="bottom"/>
          </w:tcPr>
          <w:p w14:paraId="6EE4736F"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до 500 кг</w:t>
            </w:r>
          </w:p>
        </w:tc>
      </w:tr>
      <w:tr w:rsidR="002A212A" w:rsidRPr="002A212A" w14:paraId="2D876F86" w14:textId="77777777" w:rsidTr="009D6D60">
        <w:tc>
          <w:tcPr>
            <w:tcW w:w="3275" w:type="dxa"/>
            <w:vAlign w:val="center"/>
          </w:tcPr>
          <w:p w14:paraId="609284AB"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Возраст, месяц</w:t>
            </w:r>
          </w:p>
        </w:tc>
        <w:tc>
          <w:tcPr>
            <w:tcW w:w="6439" w:type="dxa"/>
            <w:vAlign w:val="bottom"/>
          </w:tcPr>
          <w:p w14:paraId="6FF88EB4"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от 17 до 22</w:t>
            </w:r>
            <w:r w:rsidRPr="002A212A">
              <w:rPr>
                <w:rFonts w:ascii="Calibri" w:eastAsia="Times New Roman" w:hAnsi="Calibri" w:cs="Times New Roman"/>
              </w:rPr>
              <w:t xml:space="preserve"> </w:t>
            </w:r>
          </w:p>
        </w:tc>
      </w:tr>
      <w:tr w:rsidR="002A212A" w:rsidRPr="002A212A" w14:paraId="06FA1CAE" w14:textId="77777777" w:rsidTr="009D6D60">
        <w:tc>
          <w:tcPr>
            <w:tcW w:w="3275" w:type="dxa"/>
            <w:vAlign w:val="center"/>
          </w:tcPr>
          <w:p w14:paraId="3FCE4351"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Стельность, месяц</w:t>
            </w:r>
          </w:p>
        </w:tc>
        <w:tc>
          <w:tcPr>
            <w:tcW w:w="6439" w:type="dxa"/>
            <w:vAlign w:val="bottom"/>
          </w:tcPr>
          <w:p w14:paraId="66F959E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4-7</w:t>
            </w:r>
            <w:r w:rsidRPr="002A212A">
              <w:rPr>
                <w:rFonts w:ascii="Times New Roman" w:eastAsia="Times New Roman" w:hAnsi="Times New Roman" w:cs="Times New Roman"/>
              </w:rPr>
              <w:t xml:space="preserve"> </w:t>
            </w:r>
          </w:p>
        </w:tc>
      </w:tr>
      <w:tr w:rsidR="002A212A" w:rsidRPr="002A212A" w14:paraId="7E688EE2" w14:textId="77777777" w:rsidTr="009D6D60">
        <w:tc>
          <w:tcPr>
            <w:tcW w:w="3275" w:type="dxa"/>
            <w:vAlign w:val="center"/>
          </w:tcPr>
          <w:p w14:paraId="442AF010"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Продуктивность матерей:</w:t>
            </w:r>
          </w:p>
        </w:tc>
        <w:tc>
          <w:tcPr>
            <w:tcW w:w="6439" w:type="dxa"/>
            <w:vAlign w:val="bottom"/>
          </w:tcPr>
          <w:p w14:paraId="3E488023" w14:textId="77777777" w:rsidR="002A212A" w:rsidRPr="002A212A" w:rsidRDefault="002A212A" w:rsidP="002A212A">
            <w:pPr>
              <w:spacing w:line="360" w:lineRule="auto"/>
              <w:jc w:val="center"/>
              <w:rPr>
                <w:rFonts w:ascii="Times New Roman" w:eastAsia="Times New Roman" w:hAnsi="Times New Roman" w:cs="Times New Roman"/>
              </w:rPr>
            </w:pPr>
          </w:p>
        </w:tc>
      </w:tr>
      <w:tr w:rsidR="002A212A" w:rsidRPr="002A212A" w14:paraId="40FF9C16" w14:textId="77777777" w:rsidTr="009D6D60">
        <w:tc>
          <w:tcPr>
            <w:tcW w:w="3275" w:type="dxa"/>
            <w:vAlign w:val="center"/>
          </w:tcPr>
          <w:p w14:paraId="0C3E81F2" w14:textId="77777777" w:rsidR="002A212A" w:rsidRPr="002A212A" w:rsidRDefault="002A212A" w:rsidP="002A212A">
            <w:pPr>
              <w:spacing w:line="360" w:lineRule="auto"/>
              <w:jc w:val="right"/>
              <w:rPr>
                <w:rFonts w:ascii="Times New Roman" w:eastAsia="Times New Roman" w:hAnsi="Times New Roman" w:cs="Times New Roman"/>
              </w:rPr>
            </w:pPr>
            <w:r w:rsidRPr="002A212A">
              <w:rPr>
                <w:rFonts w:ascii="Times New Roman" w:eastAsia="Times New Roman" w:hAnsi="Times New Roman" w:cs="Times New Roman"/>
              </w:rPr>
              <w:t>надой, кг</w:t>
            </w:r>
          </w:p>
        </w:tc>
        <w:tc>
          <w:tcPr>
            <w:tcW w:w="6439" w:type="dxa"/>
            <w:vAlign w:val="bottom"/>
          </w:tcPr>
          <w:p w14:paraId="550BCE8B"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не менее 5500</w:t>
            </w:r>
            <w:r w:rsidRPr="002A212A">
              <w:rPr>
                <w:rFonts w:ascii="Times New Roman" w:eastAsia="Times New Roman" w:hAnsi="Times New Roman" w:cs="Times New Roman"/>
              </w:rPr>
              <w:t xml:space="preserve"> </w:t>
            </w:r>
          </w:p>
        </w:tc>
      </w:tr>
      <w:tr w:rsidR="002A212A" w:rsidRPr="002A212A" w14:paraId="6AEF518E" w14:textId="77777777" w:rsidTr="009D6D60">
        <w:tc>
          <w:tcPr>
            <w:tcW w:w="3275" w:type="dxa"/>
            <w:vAlign w:val="center"/>
          </w:tcPr>
          <w:p w14:paraId="2913DFEB" w14:textId="77777777" w:rsidR="002A212A" w:rsidRPr="002A212A" w:rsidRDefault="002A212A" w:rsidP="002A212A">
            <w:pPr>
              <w:spacing w:line="360" w:lineRule="auto"/>
              <w:jc w:val="right"/>
              <w:rPr>
                <w:rFonts w:ascii="Times New Roman" w:eastAsia="Times New Roman" w:hAnsi="Times New Roman" w:cs="Times New Roman"/>
              </w:rPr>
            </w:pPr>
            <w:r w:rsidRPr="002A212A">
              <w:rPr>
                <w:rFonts w:ascii="Times New Roman" w:eastAsia="Times New Roman" w:hAnsi="Times New Roman" w:cs="Times New Roman"/>
              </w:rPr>
              <w:t>жир, %</w:t>
            </w:r>
          </w:p>
        </w:tc>
        <w:tc>
          <w:tcPr>
            <w:tcW w:w="6439" w:type="dxa"/>
            <w:vAlign w:val="bottom"/>
          </w:tcPr>
          <w:p w14:paraId="7A8211BC"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 xml:space="preserve">не менее 4,0 </w:t>
            </w:r>
          </w:p>
        </w:tc>
      </w:tr>
      <w:tr w:rsidR="002A212A" w:rsidRPr="002A212A" w14:paraId="3FF60F72" w14:textId="77777777" w:rsidTr="009D6D60">
        <w:tc>
          <w:tcPr>
            <w:tcW w:w="3275" w:type="dxa"/>
            <w:vAlign w:val="center"/>
          </w:tcPr>
          <w:p w14:paraId="7A18A2F4" w14:textId="77777777" w:rsidR="002A212A" w:rsidRPr="002A212A" w:rsidRDefault="002A212A" w:rsidP="002A212A">
            <w:pPr>
              <w:spacing w:line="360" w:lineRule="auto"/>
              <w:jc w:val="right"/>
              <w:rPr>
                <w:rFonts w:ascii="Times New Roman" w:eastAsia="Times New Roman" w:hAnsi="Times New Roman" w:cs="Times New Roman"/>
              </w:rPr>
            </w:pPr>
            <w:r w:rsidRPr="002A212A">
              <w:rPr>
                <w:rFonts w:ascii="Times New Roman" w:eastAsia="Times New Roman" w:hAnsi="Times New Roman" w:cs="Times New Roman"/>
              </w:rPr>
              <w:t>белок, %</w:t>
            </w:r>
          </w:p>
        </w:tc>
        <w:tc>
          <w:tcPr>
            <w:tcW w:w="6439" w:type="dxa"/>
            <w:vAlign w:val="bottom"/>
          </w:tcPr>
          <w:p w14:paraId="1E3059E9"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не менее 3,0</w:t>
            </w:r>
            <w:r w:rsidRPr="002A212A">
              <w:rPr>
                <w:rFonts w:ascii="Times New Roman" w:eastAsia="Times New Roman" w:hAnsi="Times New Roman" w:cs="Times New Roman"/>
              </w:rPr>
              <w:t xml:space="preserve"> </w:t>
            </w:r>
          </w:p>
        </w:tc>
      </w:tr>
      <w:tr w:rsidR="002A212A" w:rsidRPr="002A212A" w14:paraId="71269FD9" w14:textId="77777777" w:rsidTr="009D6D60">
        <w:tc>
          <w:tcPr>
            <w:tcW w:w="3275" w:type="dxa"/>
            <w:vAlign w:val="center"/>
          </w:tcPr>
          <w:p w14:paraId="5DBB4D0C"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Требования к экстерьеру</w:t>
            </w:r>
          </w:p>
        </w:tc>
        <w:tc>
          <w:tcPr>
            <w:tcW w:w="6439" w:type="dxa"/>
            <w:vAlign w:val="bottom"/>
          </w:tcPr>
          <w:p w14:paraId="7587ADE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в соответствии с породой</w:t>
            </w:r>
          </w:p>
        </w:tc>
      </w:tr>
      <w:tr w:rsidR="002A212A" w:rsidRPr="002A212A" w14:paraId="4FAAEF0C" w14:textId="77777777" w:rsidTr="009D6D60">
        <w:tc>
          <w:tcPr>
            <w:tcW w:w="3275" w:type="dxa"/>
            <w:vAlign w:val="center"/>
          </w:tcPr>
          <w:p w14:paraId="71CF45A2"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Ветеринарное требование</w:t>
            </w:r>
          </w:p>
        </w:tc>
        <w:tc>
          <w:tcPr>
            <w:tcW w:w="6439" w:type="dxa"/>
            <w:vAlign w:val="bottom"/>
          </w:tcPr>
          <w:p w14:paraId="37AF5728"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 xml:space="preserve">Выполнение всех ветеринарных требований в соответствии </w:t>
            </w:r>
          </w:p>
          <w:p w14:paraId="5CAF646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ветеринарному законодательству РФ</w:t>
            </w:r>
          </w:p>
        </w:tc>
      </w:tr>
      <w:tr w:rsidR="002A212A" w:rsidRPr="002A212A" w14:paraId="38B47675" w14:textId="77777777" w:rsidTr="009D6D60">
        <w:tc>
          <w:tcPr>
            <w:tcW w:w="3275" w:type="dxa"/>
            <w:vAlign w:val="center"/>
          </w:tcPr>
          <w:p w14:paraId="6BA18B54"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Условие поставки</w:t>
            </w:r>
          </w:p>
        </w:tc>
        <w:tc>
          <w:tcPr>
            <w:tcW w:w="6439" w:type="dxa"/>
            <w:vAlign w:val="bottom"/>
          </w:tcPr>
          <w:p w14:paraId="2F6B0BE7"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Доставка силами и средствами Поставщика до места, указанного в настоящем Техническом задании</w:t>
            </w:r>
          </w:p>
        </w:tc>
      </w:tr>
      <w:tr w:rsidR="002A212A" w:rsidRPr="002A212A" w14:paraId="5B2FDCA7" w14:textId="77777777" w:rsidTr="009D6D60">
        <w:trPr>
          <w:trHeight w:val="987"/>
        </w:trPr>
        <w:tc>
          <w:tcPr>
            <w:tcW w:w="3275" w:type="dxa"/>
            <w:vAlign w:val="center"/>
          </w:tcPr>
          <w:p w14:paraId="7E3142AA"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Особые условия</w:t>
            </w:r>
          </w:p>
        </w:tc>
        <w:tc>
          <w:tcPr>
            <w:tcW w:w="6439" w:type="dxa"/>
            <w:vAlign w:val="bottom"/>
          </w:tcPr>
          <w:p w14:paraId="42D75DA2"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color w:val="000000"/>
              </w:rPr>
              <w:t xml:space="preserve">Животные должны быть клинически здоровыми, проведены все необходимые ветеринарные обработки согласно плану ветеринарно-профилактических мероприятий на 2023 год. Формирование маточного стада осуществляется искусственным осеменением </w:t>
            </w:r>
            <w:r w:rsidRPr="002A212A">
              <w:rPr>
                <w:rFonts w:ascii="Calibri" w:eastAsia="Calibri" w:hAnsi="Calibri" w:cs="Times New Roman"/>
                <w:b/>
                <w:bCs/>
              </w:rPr>
              <w:t xml:space="preserve">симментальских </w:t>
            </w:r>
            <w:r w:rsidRPr="002A212A">
              <w:rPr>
                <w:rFonts w:ascii="Calibri" w:eastAsia="Calibri" w:hAnsi="Calibri" w:cs="Times New Roman"/>
                <w:bCs/>
              </w:rPr>
              <w:t xml:space="preserve">коров </w:t>
            </w:r>
            <w:r w:rsidRPr="002A212A">
              <w:rPr>
                <w:rFonts w:ascii="Times New Roman" w:eastAsia="Times New Roman" w:hAnsi="Times New Roman" w:cs="Times New Roman"/>
                <w:color w:val="000000"/>
              </w:rPr>
              <w:t>голштинскими быками (</w:t>
            </w:r>
            <w:r w:rsidRPr="002A212A">
              <w:rPr>
                <w:rFonts w:ascii="Times New Roman" w:eastAsia="Times New Roman" w:hAnsi="Times New Roman" w:cs="Times New Roman"/>
                <w:color w:val="000000"/>
                <w:lang w:val="en-US"/>
              </w:rPr>
              <w:t>RED</w:t>
            </w:r>
            <w:r w:rsidRPr="002A212A">
              <w:rPr>
                <w:rFonts w:ascii="Times New Roman" w:eastAsia="Times New Roman" w:hAnsi="Times New Roman" w:cs="Times New Roman"/>
                <w:color w:val="000000"/>
              </w:rPr>
              <w:t xml:space="preserve"> - красно-пестрой масти). Товар должен соответствовать описанию, поставлен с приложением оригиналов документов, подтверждающих качество товара (племенное свидетельство, архив базы «СЕЛЭКС», документы, подтверждающие племенной статус хозяйства, ветеринарное свидетельство формы № 1), а также лицензиями или свидетельствами о допуске на производство работ и оказание услуг, подлежащих лицензированию в соответствии с действующим </w:t>
            </w:r>
            <w:r w:rsidRPr="002A212A">
              <w:rPr>
                <w:rFonts w:ascii="Times New Roman" w:eastAsia="Times New Roman" w:hAnsi="Times New Roman" w:cs="Times New Roman"/>
                <w:color w:val="000000"/>
              </w:rPr>
              <w:lastRenderedPageBreak/>
              <w:t xml:space="preserve">законодательством Российской Федерации, и являющихся предметом заключаемого договора. </w:t>
            </w:r>
            <w:r w:rsidRPr="002A212A">
              <w:rPr>
                <w:rFonts w:ascii="Times New Roman" w:eastAsia="Times New Roman" w:hAnsi="Times New Roman" w:cs="Times New Roman"/>
              </w:rPr>
              <w:t>Все отобранные животные должны быть в хорошем состоянии, особое внимание: состояние ног, копыт, вымени и экстерьеру.</w:t>
            </w:r>
          </w:p>
        </w:tc>
      </w:tr>
      <w:tr w:rsidR="002A212A" w:rsidRPr="002A212A" w14:paraId="0A21D027" w14:textId="77777777" w:rsidTr="009D6D60">
        <w:tc>
          <w:tcPr>
            <w:tcW w:w="3275" w:type="dxa"/>
            <w:vAlign w:val="center"/>
          </w:tcPr>
          <w:p w14:paraId="5630D379"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lastRenderedPageBreak/>
              <w:t xml:space="preserve">Качество Товара, документы, подтверждающие его качество </w:t>
            </w:r>
          </w:p>
        </w:tc>
        <w:tc>
          <w:tcPr>
            <w:tcW w:w="6439" w:type="dxa"/>
            <w:vAlign w:val="bottom"/>
          </w:tcPr>
          <w:p w14:paraId="2A2DBCDF"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Качество Товара (происхождение, племенная ценность, экстерьерные показатели, продуктивность, жизнеспособность и иные качества животного) удостоверяется племенным свидетельством, выданным государственным органом племенной службы и ветеринарным свидетельством, выданным государственной ветеринарной службой. Произведена двукратная проверка на стельность животного, подтвержденная Актом ректального исследования на стельность.</w:t>
            </w:r>
          </w:p>
          <w:p w14:paraId="37B390C7"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Каждая голова животного должна иметь индивидуальный номер, идентичный номеру, проставленному в племенном свидетельстве. В племенном свидетельстве должны быть указаны пол, порода, происхождение, племенная ценность, продуктивные качества, экстерьерные показатели животного. Поставщик гарантирует подлинность данных, указанных в племенном свидетельстве животного.</w:t>
            </w:r>
          </w:p>
          <w:p w14:paraId="7EC5ECFE"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lang w:eastAsia="ar-SA"/>
              </w:rPr>
              <w:t xml:space="preserve">На передаваемый Товар должны быть оформлены: племенные свидетельства, выдаваемые уполномоченным органом по установленной форме, </w:t>
            </w:r>
            <w:r w:rsidRPr="002A212A">
              <w:rPr>
                <w:rFonts w:ascii="Times New Roman" w:eastAsia="Times New Roman" w:hAnsi="Times New Roman" w:cs="Times New Roman"/>
              </w:rPr>
              <w:t>ветеринарно-сопроводительные документы с описью перемещаемых животных</w:t>
            </w:r>
            <w:r w:rsidRPr="002A212A">
              <w:rPr>
                <w:rFonts w:ascii="Times New Roman" w:eastAsia="Times New Roman" w:hAnsi="Times New Roman" w:cs="Times New Roman"/>
                <w:lang w:eastAsia="ar-SA"/>
              </w:rPr>
              <w:t>.</w:t>
            </w:r>
          </w:p>
        </w:tc>
      </w:tr>
    </w:tbl>
    <w:p w14:paraId="4E3B0FA8" w14:textId="77777777" w:rsidR="002A212A" w:rsidRPr="002A212A" w:rsidRDefault="002A212A" w:rsidP="002A212A">
      <w:pPr>
        <w:spacing w:before="100" w:after="119"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b/>
          <w:bCs/>
          <w:lang w:eastAsia="ar-SA"/>
        </w:rPr>
        <w:t>2. Место, срок и условия поставки Товара.</w:t>
      </w:r>
    </w:p>
    <w:p w14:paraId="4AD46F4E" w14:textId="77777777" w:rsidR="001B7C27" w:rsidRDefault="002A212A" w:rsidP="001B7C27">
      <w:pPr>
        <w:widowControl w:val="0"/>
        <w:spacing w:after="0" w:line="240" w:lineRule="auto"/>
        <w:ind w:right="-1"/>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2.1. </w:t>
      </w:r>
      <w:r w:rsidRPr="002A212A">
        <w:rPr>
          <w:rFonts w:ascii="Times New Roman" w:eastAsia="Times New Roman" w:hAnsi="Times New Roman" w:cs="Times New Roman"/>
          <w:b/>
          <w:lang w:eastAsia="ru-RU"/>
        </w:rPr>
        <w:t>Место поставки Товара</w:t>
      </w:r>
      <w:r w:rsidRPr="002A212A">
        <w:rPr>
          <w:rFonts w:ascii="Times New Roman" w:eastAsia="Times New Roman" w:hAnsi="Times New Roman" w:cs="Times New Roman"/>
          <w:lang w:eastAsia="ru-RU"/>
        </w:rPr>
        <w:t xml:space="preserve">: поставка осуществляется силами и средствами Поставщика по адресу: Хабаровский край, район имени Лазо, с. Марусино, 1 300 м на юго-восток от жилого дома 15 ул. Школьная. </w:t>
      </w:r>
    </w:p>
    <w:p w14:paraId="52BEE3EB" w14:textId="77777777" w:rsidR="001B7C27" w:rsidRDefault="002A212A" w:rsidP="001B7C27">
      <w:pPr>
        <w:widowControl w:val="0"/>
        <w:spacing w:after="0" w:line="240" w:lineRule="auto"/>
        <w:ind w:right="-1"/>
        <w:jc w:val="both"/>
        <w:rPr>
          <w:rFonts w:ascii="Times New Roman" w:eastAsia="Times New Roman" w:hAnsi="Times New Roman" w:cs="Times New Roman"/>
          <w:bCs/>
        </w:rPr>
      </w:pPr>
      <w:r w:rsidRPr="002A212A">
        <w:rPr>
          <w:rFonts w:ascii="Times New Roman" w:eastAsia="Times New Roman" w:hAnsi="Times New Roman" w:cs="Times New Roman"/>
          <w:lang w:eastAsia="ru-RU"/>
        </w:rPr>
        <w:t xml:space="preserve">2.2. </w:t>
      </w:r>
      <w:r w:rsidRPr="002A212A">
        <w:rPr>
          <w:rFonts w:ascii="Times New Roman" w:eastAsia="Times New Roman" w:hAnsi="Times New Roman" w:cs="Times New Roman"/>
          <w:b/>
          <w:lang w:eastAsia="ru-RU"/>
        </w:rPr>
        <w:t>Срок поставки Товара</w:t>
      </w:r>
      <w:r w:rsidRPr="002A212A">
        <w:rPr>
          <w:rFonts w:ascii="Times New Roman" w:eastAsia="Times New Roman" w:hAnsi="Times New Roman" w:cs="Times New Roman"/>
          <w:lang w:eastAsia="ru-RU"/>
        </w:rPr>
        <w:t xml:space="preserve">: до </w:t>
      </w:r>
      <w:r w:rsidR="004A04FC">
        <w:rPr>
          <w:rFonts w:ascii="Times New Roman" w:eastAsia="Times New Roman" w:hAnsi="Times New Roman" w:cs="Times New Roman"/>
          <w:lang w:eastAsia="ru-RU"/>
        </w:rPr>
        <w:t>1</w:t>
      </w:r>
      <w:r w:rsidRPr="002A212A">
        <w:rPr>
          <w:rFonts w:ascii="Times New Roman" w:eastAsia="Times New Roman" w:hAnsi="Times New Roman" w:cs="Times New Roman"/>
          <w:lang w:eastAsia="ru-RU"/>
        </w:rPr>
        <w:t>0 июня 2023 года.</w:t>
      </w:r>
      <w:r w:rsidRPr="002A212A">
        <w:rPr>
          <w:rFonts w:ascii="Times New Roman" w:eastAsia="Times New Roman" w:hAnsi="Times New Roman" w:cs="Times New Roman"/>
          <w:bCs/>
        </w:rPr>
        <w:t xml:space="preserve"> </w:t>
      </w:r>
    </w:p>
    <w:p w14:paraId="003A8D62" w14:textId="77777777" w:rsidR="002A212A" w:rsidRPr="002A212A" w:rsidRDefault="002A212A" w:rsidP="001B7C27">
      <w:pPr>
        <w:widowControl w:val="0"/>
        <w:spacing w:after="0" w:line="240" w:lineRule="auto"/>
        <w:ind w:right="-1"/>
        <w:jc w:val="both"/>
        <w:rPr>
          <w:rFonts w:ascii="Times New Roman" w:eastAsia="Times New Roman" w:hAnsi="Times New Roman" w:cs="Times New Roman"/>
          <w:bCs/>
        </w:rPr>
      </w:pPr>
      <w:r w:rsidRPr="002A212A">
        <w:rPr>
          <w:rFonts w:ascii="Times New Roman" w:eastAsia="Times New Roman" w:hAnsi="Times New Roman" w:cs="Times New Roman"/>
          <w:bCs/>
        </w:rPr>
        <w:t>2.3</w:t>
      </w:r>
      <w:r w:rsidRPr="002A212A">
        <w:rPr>
          <w:rFonts w:ascii="Times New Roman" w:eastAsia="Times New Roman" w:hAnsi="Times New Roman" w:cs="Times New Roman"/>
          <w:b/>
          <w:bCs/>
        </w:rPr>
        <w:t>. Условия поставки.</w:t>
      </w:r>
    </w:p>
    <w:p w14:paraId="614EA85D" w14:textId="77777777" w:rsidR="002A212A" w:rsidRPr="002A212A" w:rsidRDefault="002A212A" w:rsidP="002A212A">
      <w:pPr>
        <w:keepNext/>
        <w:keepLines/>
        <w:spacing w:before="200" w:after="0" w:line="240" w:lineRule="auto"/>
        <w:contextualSpacing/>
        <w:jc w:val="both"/>
        <w:outlineLvl w:val="1"/>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2.3.1. Не позднее, чем за 5 (пять) рабочих дней до момента поставки представитель Покупателя осуществляет совместно с представителем Поставщика отбор, взвешивание и погрузку, подлежащих поставке животных, отвечающих требованиям настоящего Технического задания. </w:t>
      </w:r>
    </w:p>
    <w:p w14:paraId="219DE7BB" w14:textId="77777777" w:rsidR="002A212A" w:rsidRPr="002A212A" w:rsidRDefault="002A212A" w:rsidP="002A212A">
      <w:pPr>
        <w:keepNext/>
        <w:keepLines/>
        <w:spacing w:before="200" w:after="0" w:line="240" w:lineRule="auto"/>
        <w:contextualSpacing/>
        <w:jc w:val="both"/>
        <w:outlineLvl w:val="1"/>
        <w:rPr>
          <w:rFonts w:ascii="Times New Roman" w:eastAsia="Times New Roman" w:hAnsi="Times New Roman" w:cs="Times New Roman"/>
          <w:bCs/>
        </w:rPr>
      </w:pPr>
      <w:r w:rsidRPr="002A212A">
        <w:rPr>
          <w:rFonts w:ascii="Times New Roman" w:eastAsia="Times New Roman" w:hAnsi="Times New Roman" w:cs="Times New Roman"/>
          <w:bCs/>
        </w:rPr>
        <w:t xml:space="preserve"> 2.3.2. Подготовка животных к поставке и их транспортировка со склада Поставщика на территорию </w:t>
      </w:r>
      <w:r w:rsidRPr="002A212A">
        <w:rPr>
          <w:rFonts w:ascii="Times New Roman" w:eastAsia="Times New Roman" w:hAnsi="Times New Roman" w:cs="Times New Roman"/>
          <w:lang w:eastAsia="ru-RU"/>
        </w:rPr>
        <w:t>Покупателя</w:t>
      </w:r>
      <w:r w:rsidRPr="002A212A">
        <w:rPr>
          <w:rFonts w:ascii="Times New Roman" w:eastAsia="Times New Roman" w:hAnsi="Times New Roman" w:cs="Times New Roman"/>
          <w:bCs/>
        </w:rPr>
        <w:t xml:space="preserve"> должна осуществляться  в строгом соответствии выполнения требований актуальной версии Решения об установлении статусов регионов Российской Федерации по заразным болезням животных, а также условиях перемещения подконтрольных государственному ветеринарному надзору товаров, утвержденных Россельхознадзором от 20.01.2017 года, при соблюдении ветеринарно–санитарных правил и наличии ветеринарных сопроводительных документов.</w:t>
      </w:r>
    </w:p>
    <w:p w14:paraId="41CFC108" w14:textId="77777777" w:rsidR="002A212A" w:rsidRPr="002A212A" w:rsidRDefault="002A212A" w:rsidP="002A212A">
      <w:pPr>
        <w:keepNext/>
        <w:keepLines/>
        <w:spacing w:before="200" w:after="0" w:line="240" w:lineRule="auto"/>
        <w:contextualSpacing/>
        <w:jc w:val="both"/>
        <w:outlineLvl w:val="1"/>
        <w:rPr>
          <w:rFonts w:ascii="Times New Roman" w:eastAsia="Times New Roman" w:hAnsi="Times New Roman" w:cs="Times New Roman"/>
          <w:bCs/>
        </w:rPr>
      </w:pPr>
      <w:r w:rsidRPr="002A212A">
        <w:rPr>
          <w:rFonts w:ascii="Times New Roman" w:eastAsia="Times New Roman" w:hAnsi="Times New Roman" w:cs="Times New Roman"/>
          <w:bCs/>
        </w:rPr>
        <w:t>2.3.3 Содержание животного в период подготовки к отгрузке обеспечивается Поставщиком. Порядок транспортировки и обеспечение животного кормами, водой, оборудованием на период транспортировки определяется Поставщиком.</w:t>
      </w:r>
    </w:p>
    <w:p w14:paraId="5A2D306A" w14:textId="77777777" w:rsidR="002A212A" w:rsidRPr="002A212A" w:rsidRDefault="00000000" w:rsidP="002B466C">
      <w:pPr>
        <w:numPr>
          <w:ilvl w:val="2"/>
          <w:numId w:val="25"/>
        </w:numPr>
        <w:spacing w:after="0" w:line="240" w:lineRule="auto"/>
        <w:ind w:left="0" w:firstLine="0"/>
        <w:contextualSpacing/>
        <w:jc w:val="both"/>
        <w:rPr>
          <w:rFonts w:ascii="Times New Roman" w:eastAsia="Calibri" w:hAnsi="Times New Roman" w:cs="Times New Roman"/>
        </w:rPr>
      </w:pPr>
      <w:hyperlink r:id="rId13" w:tooltip="consultantplus://offline/ref=5E7BC3332667C8A466FF9AA0C1A08BE11DF851B53FA3568F005D1B079558F56C2A5363F059107F2AC8B59C621E66693C9A7B1BD3B63F19x9D6L" w:history="1">
        <w:r w:rsidR="002A212A" w:rsidRPr="002A212A">
          <w:rPr>
            <w:rFonts w:ascii="Times New Roman" w:eastAsia="Calibri" w:hAnsi="Times New Roman" w:cs="Times New Roman"/>
          </w:rPr>
          <w:t>Перевозка</w:t>
        </w:r>
      </w:hyperlink>
      <w:r w:rsidR="002A212A" w:rsidRPr="002A212A">
        <w:rPr>
          <w:rFonts w:ascii="Times New Roman" w:eastAsia="Calibri" w:hAnsi="Times New Roman" w:cs="Times New Roman"/>
        </w:rPr>
        <w:t xml:space="preserve"> животных должна осуществляться автомобильным транспортом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14:paraId="12A72A8D" w14:textId="77777777" w:rsidR="002A212A" w:rsidRPr="002A212A" w:rsidRDefault="002A212A" w:rsidP="002B466C">
      <w:pPr>
        <w:widowControl w:val="0"/>
        <w:numPr>
          <w:ilvl w:val="2"/>
          <w:numId w:val="25"/>
        </w:numPr>
        <w:tabs>
          <w:tab w:val="left" w:pos="204"/>
        </w:tabs>
        <w:spacing w:after="0" w:line="240" w:lineRule="auto"/>
        <w:ind w:left="0" w:firstLine="0"/>
        <w:contextualSpacing/>
        <w:jc w:val="both"/>
        <w:rPr>
          <w:rFonts w:ascii="Times New Roman" w:eastAsia="Times New Roman" w:hAnsi="Times New Roman" w:cs="Times New Roman"/>
        </w:rPr>
      </w:pPr>
      <w:r w:rsidRPr="002A212A">
        <w:rPr>
          <w:rFonts w:ascii="Times New Roman" w:eastAsia="Times New Roman" w:hAnsi="Times New Roman" w:cs="Times New Roman"/>
          <w:lang w:eastAsia="ru-RU"/>
        </w:rPr>
        <w:t xml:space="preserve">Транспортировка животных со склада Поставщика на территорию Хабаровского края (место </w:t>
      </w:r>
      <w:r w:rsidRPr="002A212A">
        <w:rPr>
          <w:rFonts w:ascii="Times New Roman" w:eastAsia="Times New Roman" w:hAnsi="Times New Roman" w:cs="Times New Roman"/>
          <w:lang w:eastAsia="ru-RU"/>
        </w:rPr>
        <w:lastRenderedPageBreak/>
        <w:t>доставки указано п.2.1. настоящего Технического задания) производится силами и средствами Поставщика. Содержание животных в период подготовки к поставке обеспечивается силами и средствами Поставщика.</w:t>
      </w:r>
    </w:p>
    <w:p w14:paraId="3218271C" w14:textId="77777777" w:rsidR="002A212A" w:rsidRPr="002A212A" w:rsidRDefault="002A212A" w:rsidP="002B466C">
      <w:pPr>
        <w:numPr>
          <w:ilvl w:val="2"/>
          <w:numId w:val="25"/>
        </w:numPr>
        <w:spacing w:after="200" w:line="276" w:lineRule="auto"/>
        <w:ind w:left="0" w:firstLine="0"/>
        <w:contextualSpacing/>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Поставка Товара по настоящему договору осуществляется одной или несколькими партиями, по мере готовности Товара к отгрузке (</w:t>
      </w:r>
      <w:r w:rsidRPr="002A212A">
        <w:rPr>
          <w:rFonts w:ascii="Times New Roman" w:eastAsia="Times New Roman" w:hAnsi="Times New Roman" w:cs="Times New Roman"/>
          <w:color w:val="000000"/>
          <w:lang w:eastAsia="ru-RU"/>
        </w:rPr>
        <w:t>Поставщик за 10 дней до окончания карантина животных, указанных в Акте отбора,</w:t>
      </w:r>
      <w:r w:rsidRPr="002A212A">
        <w:rPr>
          <w:rFonts w:ascii="Times New Roman" w:eastAsia="Times New Roman" w:hAnsi="Times New Roman" w:cs="Times New Roman"/>
          <w:lang w:eastAsia="ru-RU"/>
        </w:rPr>
        <w:t xml:space="preserve"> извещает </w:t>
      </w:r>
      <w:r w:rsidRPr="002A212A">
        <w:rPr>
          <w:rFonts w:ascii="Times New Roman" w:eastAsia="Times New Roman" w:hAnsi="Times New Roman" w:cs="Times New Roman"/>
          <w:color w:val="000000"/>
          <w:lang w:eastAsia="ru-RU"/>
        </w:rPr>
        <w:t xml:space="preserve">о дате окончания карантина и дате готовности Товара к отгрузке </w:t>
      </w:r>
      <w:r w:rsidRPr="002A212A">
        <w:rPr>
          <w:rFonts w:ascii="Times New Roman" w:eastAsia="Times New Roman" w:hAnsi="Times New Roman" w:cs="Times New Roman"/>
          <w:lang w:eastAsia="ru-RU"/>
        </w:rPr>
        <w:t xml:space="preserve">Покупателя любым способом, позволяющем достоверно убедиться в получении извещения). </w:t>
      </w:r>
    </w:p>
    <w:p w14:paraId="63A12660" w14:textId="77777777" w:rsidR="002A212A" w:rsidRPr="002A212A" w:rsidRDefault="002A212A" w:rsidP="004A04FC">
      <w:pPr>
        <w:tabs>
          <w:tab w:val="left" w:pos="567"/>
        </w:tabs>
        <w:spacing w:after="0" w:line="240" w:lineRule="auto"/>
        <w:jc w:val="both"/>
        <w:rPr>
          <w:rFonts w:ascii="Times New Roman" w:eastAsia="Times New Roman" w:hAnsi="Times New Roman" w:cs="Times New Roman"/>
          <w:color w:val="000000"/>
          <w:spacing w:val="-4"/>
          <w:lang w:eastAsia="ru-RU"/>
        </w:rPr>
      </w:pPr>
      <w:r w:rsidRPr="002A212A">
        <w:rPr>
          <w:rFonts w:ascii="Times New Roman" w:eastAsia="Times New Roman" w:hAnsi="Times New Roman" w:cs="Times New Roman"/>
          <w:color w:val="000000"/>
          <w:lang w:eastAsia="ru-RU"/>
        </w:rPr>
        <w:tab/>
        <w:t xml:space="preserve">Поставка (передача) Товара </w:t>
      </w:r>
      <w:r w:rsidRPr="002A212A">
        <w:rPr>
          <w:rFonts w:ascii="Times New Roman" w:eastAsia="Times New Roman" w:hAnsi="Times New Roman" w:cs="Times New Roman"/>
          <w:color w:val="000000"/>
          <w:spacing w:val="-4"/>
          <w:lang w:eastAsia="ru-RU"/>
        </w:rPr>
        <w:t xml:space="preserve">производится после окончания карантинных мероприятий. В полном объеме товар должен быть поставлен не позднее </w:t>
      </w:r>
      <w:r w:rsidR="004A04FC">
        <w:rPr>
          <w:rFonts w:ascii="Times New Roman" w:eastAsia="Times New Roman" w:hAnsi="Times New Roman" w:cs="Times New Roman"/>
          <w:color w:val="000000"/>
          <w:spacing w:val="-4"/>
          <w:lang w:eastAsia="ru-RU"/>
        </w:rPr>
        <w:t>1</w:t>
      </w:r>
      <w:r w:rsidRPr="002A212A">
        <w:rPr>
          <w:rFonts w:ascii="Times New Roman" w:eastAsia="Times New Roman" w:hAnsi="Times New Roman" w:cs="Times New Roman"/>
          <w:color w:val="000000"/>
          <w:spacing w:val="-4"/>
          <w:lang w:eastAsia="ru-RU"/>
        </w:rPr>
        <w:t>0 июня 2023 г.</w:t>
      </w:r>
    </w:p>
    <w:p w14:paraId="384A1C79" w14:textId="77777777" w:rsidR="002A212A" w:rsidRPr="002A212A" w:rsidRDefault="002A212A" w:rsidP="002A212A">
      <w:pPr>
        <w:widowControl w:val="0"/>
        <w:tabs>
          <w:tab w:val="left" w:pos="204"/>
        </w:tabs>
        <w:spacing w:after="0" w:line="240" w:lineRule="auto"/>
        <w:rPr>
          <w:rFonts w:ascii="Times New Roman" w:eastAsia="Times New Roman" w:hAnsi="Times New Roman" w:cs="Times New Roman"/>
          <w:lang w:eastAsia="ru-RU"/>
        </w:rPr>
      </w:pPr>
    </w:p>
    <w:p w14:paraId="0E332181" w14:textId="77777777" w:rsidR="002A212A" w:rsidRPr="002A212A" w:rsidRDefault="002A212A" w:rsidP="002A212A">
      <w:pPr>
        <w:widowControl w:val="0"/>
        <w:tabs>
          <w:tab w:val="left" w:pos="204"/>
        </w:tabs>
        <w:spacing w:after="0" w:line="240" w:lineRule="auto"/>
        <w:rPr>
          <w:rFonts w:ascii="Times New Roman" w:eastAsia="Times New Roman" w:hAnsi="Times New Roman" w:cs="Times New Roman"/>
          <w:b/>
          <w:bCs/>
          <w:lang w:eastAsia="ru-RU"/>
        </w:rPr>
      </w:pPr>
      <w:r w:rsidRPr="002A212A">
        <w:rPr>
          <w:rFonts w:ascii="Times New Roman" w:eastAsia="Times New Roman" w:hAnsi="Times New Roman" w:cs="Times New Roman"/>
          <w:b/>
          <w:bCs/>
          <w:lang w:eastAsia="ru-RU"/>
        </w:rPr>
        <w:t>3.Гарантийный срок на поставленный Товар</w:t>
      </w:r>
    </w:p>
    <w:p w14:paraId="5A9919A5" w14:textId="77777777" w:rsidR="002A212A" w:rsidRPr="002A212A" w:rsidRDefault="002A212A" w:rsidP="002A212A">
      <w:pPr>
        <w:widowControl w:val="0"/>
        <w:tabs>
          <w:tab w:val="left" w:pos="204"/>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3.1. Поставщик подтверждает, что на момент продажи животные полностью здоровы и жизнеспособны.</w:t>
      </w:r>
    </w:p>
    <w:p w14:paraId="3E79A93B" w14:textId="77777777" w:rsidR="002A212A" w:rsidRPr="002A212A" w:rsidRDefault="002A212A" w:rsidP="002A212A">
      <w:pPr>
        <w:widowControl w:val="0"/>
        <w:tabs>
          <w:tab w:val="left" w:pos="204"/>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3.2. В случае выявления в период карантина (на территории Хабаровского края) у животных скрытых пороков (заболеваний), имевшего место до передачи Покупателю, кроме повреждений травматического характера, Покупатель направляет Поставщику уведомление о выявленных недостатках с приложением ветеринарного заключения, полученного в государственной ветеринарной службе.</w:t>
      </w:r>
    </w:p>
    <w:p w14:paraId="5C5E118D" w14:textId="77777777" w:rsidR="002A212A" w:rsidRPr="002A212A" w:rsidRDefault="002A212A" w:rsidP="002A212A">
      <w:pPr>
        <w:widowControl w:val="0"/>
        <w:tabs>
          <w:tab w:val="left" w:pos="204"/>
        </w:tabs>
        <w:spacing w:after="0" w:line="240" w:lineRule="auto"/>
        <w:jc w:val="both"/>
        <w:rPr>
          <w:rFonts w:ascii="Times New Roman" w:eastAsia="Times New Roman" w:hAnsi="Times New Roman" w:cs="Times New Roman"/>
          <w:lang w:eastAsia="ru-RU"/>
        </w:rPr>
      </w:pPr>
    </w:p>
    <w:p w14:paraId="1FD43540" w14:textId="77777777" w:rsidR="002A212A" w:rsidRPr="002A212A" w:rsidRDefault="002A212A" w:rsidP="002A212A">
      <w:pPr>
        <w:widowControl w:val="0"/>
        <w:spacing w:after="0" w:line="240" w:lineRule="auto"/>
        <w:rPr>
          <w:rFonts w:ascii="Times New Roman" w:eastAsia="Times New Roman" w:hAnsi="Times New Roman" w:cs="Times New Roman"/>
          <w:b/>
          <w:lang w:eastAsia="ru-RU"/>
        </w:rPr>
      </w:pPr>
      <w:r w:rsidRPr="002A212A">
        <w:rPr>
          <w:rFonts w:ascii="Times New Roman" w:eastAsia="Times New Roman" w:hAnsi="Times New Roman" w:cs="Times New Roman"/>
          <w:b/>
          <w:lang w:eastAsia="ru-RU"/>
        </w:rPr>
        <w:t>4. Порядок сдачи и приемки поставляемого Товара</w:t>
      </w:r>
    </w:p>
    <w:p w14:paraId="2B0BA8B9"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4.1. Приемка Товара осуществляется по месту нахождения Поставщика. Приемка осуществляется уполномоченным представителем Покупателя. Представители Поставщика обязаны присутствовать при проведении приемки. Покупатель вправе создать приемочную комиссию для проверки соответствия Товара требованиям, установленным договором. </w:t>
      </w:r>
    </w:p>
    <w:p w14:paraId="79549E31" w14:textId="77777777" w:rsidR="002A212A" w:rsidRPr="002A212A" w:rsidRDefault="002A212A" w:rsidP="002A212A">
      <w:pPr>
        <w:spacing w:after="0"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lang w:eastAsia="ar-SA"/>
        </w:rPr>
        <w:t xml:space="preserve">4.2. Приемка Товара Покупателем осуществляется после передачи Поставщиком </w:t>
      </w:r>
      <w:r w:rsidRPr="002A212A">
        <w:rPr>
          <w:rFonts w:ascii="Times New Roman" w:eastAsia="Times New Roman" w:hAnsi="Times New Roman" w:cs="Times New Roman"/>
          <w:lang w:eastAsia="ru-RU"/>
        </w:rPr>
        <w:t xml:space="preserve">надлежащим образом оформленных оригиналов </w:t>
      </w:r>
      <w:r w:rsidRPr="002A212A">
        <w:rPr>
          <w:rFonts w:ascii="Times New Roman" w:eastAsia="Times New Roman" w:hAnsi="Times New Roman" w:cs="Times New Roman"/>
          <w:lang w:eastAsia="ar-SA"/>
        </w:rPr>
        <w:t>документов</w:t>
      </w:r>
      <w:r w:rsidRPr="002A212A">
        <w:rPr>
          <w:rFonts w:ascii="Times New Roman" w:eastAsia="Times New Roman" w:hAnsi="Times New Roman" w:cs="Times New Roman"/>
          <w:lang w:eastAsia="ru-RU"/>
        </w:rPr>
        <w:t xml:space="preserve">: товарной накладной по форме ТОРГ-12, товарно-транспортной накладной, счёт-фактура (при наличии), оформленная в соответствии с требованиями Налогового Кодекса РФ или универсально-передаточный документ (УПД), а также доверенность на лицо, уполномоченное на подписание соответствующих документов. Вместе с Товаром Поставщик предоставляет </w:t>
      </w:r>
      <w:r w:rsidRPr="002A212A">
        <w:rPr>
          <w:rFonts w:ascii="Times New Roman" w:eastAsia="Times New Roman" w:hAnsi="Times New Roman" w:cs="Times New Roman"/>
          <w:lang w:eastAsia="ar-SA"/>
        </w:rPr>
        <w:t>документы, подтверждающие качество Товара, оформленные в соответствии с законодательством Российской Федерации</w:t>
      </w:r>
      <w:r w:rsidRPr="002A212A">
        <w:rPr>
          <w:rFonts w:ascii="Times New Roman" w:eastAsia="Times New Roman" w:hAnsi="Times New Roman" w:cs="Times New Roman"/>
          <w:lang w:eastAsia="ru-RU"/>
        </w:rPr>
        <w:t xml:space="preserve"> </w:t>
      </w:r>
      <w:r w:rsidRPr="002A212A">
        <w:rPr>
          <w:rFonts w:ascii="Times New Roman" w:eastAsia="Times New Roman" w:hAnsi="Times New Roman" w:cs="Times New Roman"/>
          <w:lang w:eastAsia="ar-SA"/>
        </w:rPr>
        <w:t>(</w:t>
      </w:r>
      <w:r w:rsidRPr="002A212A">
        <w:rPr>
          <w:rFonts w:ascii="Times New Roman" w:eastAsia="Times New Roman" w:hAnsi="Times New Roman" w:cs="Times New Roman"/>
          <w:lang w:eastAsia="ru-RU"/>
        </w:rPr>
        <w:t>индивидуальные племенные карточки, племенные свидетельства установленной формы, ветеринарное свидетельство формы №1)</w:t>
      </w:r>
      <w:r w:rsidRPr="002A212A">
        <w:rPr>
          <w:rFonts w:ascii="Times New Roman" w:eastAsia="Times New Roman" w:hAnsi="Times New Roman" w:cs="Times New Roman"/>
          <w:lang w:eastAsia="ar-SA"/>
        </w:rPr>
        <w:t>. При осуществлении приема-передачи Товара уполномоченные представители сторон производят осмотр Товара на предмет внешних повреждений, составляют и подписывают Акт приема-передачи товара</w:t>
      </w:r>
      <w:r w:rsidRPr="002A212A">
        <w:rPr>
          <w:rFonts w:ascii="Times New Roman" w:eastAsia="Times New Roman" w:hAnsi="Times New Roman" w:cs="Times New Roman"/>
          <w:lang w:eastAsia="ru-RU"/>
        </w:rPr>
        <w:t xml:space="preserve"> (с указанием в нем индивидуального номера каждого животного, даты рождения, веса животного, стоимости)</w:t>
      </w:r>
      <w:r w:rsidRPr="002A212A">
        <w:rPr>
          <w:rFonts w:ascii="Times New Roman" w:eastAsia="Times New Roman" w:hAnsi="Times New Roman" w:cs="Times New Roman"/>
          <w:lang w:eastAsia="ar-SA"/>
        </w:rPr>
        <w:t xml:space="preserve">. </w:t>
      </w:r>
    </w:p>
    <w:p w14:paraId="3E45A79A" w14:textId="77777777" w:rsidR="002A212A" w:rsidRPr="002A212A" w:rsidRDefault="002A212A" w:rsidP="002A212A">
      <w:pPr>
        <w:widowControl w:val="0"/>
        <w:tabs>
          <w:tab w:val="left" w:pos="709"/>
        </w:tabs>
        <w:spacing w:after="0"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договору (Спецификация). Одновременно проверяется соответствие наименования, индивидуальных номеров у каждого животного.</w:t>
      </w:r>
    </w:p>
    <w:p w14:paraId="113B84B5" w14:textId="77777777" w:rsidR="002A212A" w:rsidRPr="002A212A" w:rsidRDefault="002A212A" w:rsidP="002A212A">
      <w:pPr>
        <w:widowControl w:val="0"/>
        <w:tabs>
          <w:tab w:val="left" w:pos="709"/>
        </w:tabs>
        <w:spacing w:after="0"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lang w:eastAsia="ar-SA"/>
        </w:rPr>
        <w:t>При приемке Товара по качеству Покупатель осуществляет проверку качественных характеристик Товара, указанных в индивидуальной племенной карточке каждого животного. В случае, если при осуществлении проверки обнаружен Товар, качество которого не соответствует требованиям договора, Покупатель вправе отказаться от приемки некачественного Товара.</w:t>
      </w:r>
    </w:p>
    <w:p w14:paraId="335ECB5A"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4.3. В случае обнаружения Покупателем несоответствия качества, количества Товара условиям Договора, приложений к Договору, иным установленным требованиям, а также товаросопроводительной документации, приемка Товара приостанавливается. </w:t>
      </w:r>
    </w:p>
    <w:p w14:paraId="56AC0CFE"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Покупателем в одностороннем порядке. </w:t>
      </w:r>
    </w:p>
    <w:p w14:paraId="217B4930"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Представитель Поставщика, осуществляющий передачу, должен иметь доверенность от Поставщика на передачу Товара и подписания акта приемки-передачи товара по качеству и количеству. В случае отсутствия у представителя Поставщика надлежащим образом оформленной доверенности, отказа Поставщика от подписания акта приемки-передачи, акт приемки-передачи подписывается Покупателем в одностороннем порядке. Стороны признают юридическую силу указанного акта.</w:t>
      </w:r>
    </w:p>
    <w:p w14:paraId="11B372E8" w14:textId="77777777" w:rsidR="002A212A" w:rsidRPr="002A212A" w:rsidRDefault="002A212A" w:rsidP="002A212A">
      <w:pPr>
        <w:widowControl w:val="0"/>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4.4.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 заменить Товар в течение 3 (трех) календарных дней с момента </w:t>
      </w:r>
      <w:r w:rsidRPr="002A212A">
        <w:rPr>
          <w:rFonts w:ascii="Times New Roman" w:eastAsia="Times New Roman" w:hAnsi="Times New Roman" w:cs="Times New Roman"/>
          <w:lang w:eastAsia="ru-RU"/>
        </w:rPr>
        <w:lastRenderedPageBreak/>
        <w:t>письменного уведомления о них Покупателем.</w:t>
      </w:r>
    </w:p>
    <w:p w14:paraId="2C4BF829" w14:textId="77777777" w:rsidR="002A212A" w:rsidRPr="002A212A" w:rsidRDefault="002A212A" w:rsidP="002A212A">
      <w:pPr>
        <w:widowControl w:val="0"/>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В случае, если Поставщик не согласен с предъявляемой Покупателем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Покупателю.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14:paraId="797C1A7A" w14:textId="77777777" w:rsidR="002A212A" w:rsidRPr="002A212A" w:rsidRDefault="002A212A" w:rsidP="002A212A">
      <w:pPr>
        <w:spacing w:after="0" w:line="240" w:lineRule="auto"/>
        <w:jc w:val="both"/>
        <w:rPr>
          <w:rFonts w:ascii="Times New Roman" w:eastAsia="Times New Roman" w:hAnsi="Times New Roman" w:cs="Times New Roman"/>
          <w:shd w:val="clear" w:color="auto" w:fill="FFFF00"/>
          <w:lang w:eastAsia="ru-RU"/>
        </w:rPr>
      </w:pPr>
      <w:r w:rsidRPr="002A212A">
        <w:rPr>
          <w:rFonts w:ascii="Times New Roman" w:eastAsia="Times New Roman" w:hAnsi="Times New Roman" w:cs="Times New Roman"/>
          <w:lang w:eastAsia="ru-RU"/>
        </w:rPr>
        <w:t>4.5. Для проверки соответствия качества поставленного Товара требованиям, установленным договором и приложениями к нему, Покупатель может провести экспертизу. Экспертиза может проводиться Покупателем своими силами или к ее проведению могут привлекаться эксперты, экспертные организации.</w:t>
      </w:r>
    </w:p>
    <w:p w14:paraId="2910B581"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4.6. При отсутствии у Покупателя претензий по количеству и качеству поставленного Товара Покупатель, подписывает товарную накладную по форме ТОРГ-12 и (или) универсально-передаточный документ (УПД), товарно-транспортную накладную, акт приема-передачи товара. После этого Товар считается переданным Поставщиком Покупателю.</w:t>
      </w:r>
    </w:p>
    <w:p w14:paraId="010FE105"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4.7. Покупатель несет полную ответственность за окончательный отбор животных и после передачи животных претензии от Покупателя не принимаются.</w:t>
      </w:r>
    </w:p>
    <w:p w14:paraId="59383769"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4.8. Риск случайной гибели и случайного повреждения Товара, а также право собственности на Товар переходит от Поставщика к Покупателю с момента приемки Товара Покупателем.</w:t>
      </w:r>
    </w:p>
    <w:p w14:paraId="5CB292A2"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 4.9. Все расходы, связанные с возвратом фальсифицированных и бракованных Товаров, осуществляются за счет Поставщика.</w:t>
      </w:r>
    </w:p>
    <w:p w14:paraId="49B02DD6" w14:textId="77777777" w:rsidR="002A212A" w:rsidRPr="002A212A" w:rsidRDefault="002A212A" w:rsidP="002A212A">
      <w:pPr>
        <w:tabs>
          <w:tab w:val="left" w:pos="0"/>
          <w:tab w:val="left" w:pos="709"/>
        </w:tabs>
        <w:spacing w:after="0" w:line="240" w:lineRule="auto"/>
        <w:jc w:val="both"/>
        <w:rPr>
          <w:rFonts w:ascii="Calibri" w:eastAsia="Calibri" w:hAnsi="Calibri" w:cs="Times New Roman"/>
          <w:b/>
          <w:bCs/>
        </w:rPr>
      </w:pPr>
    </w:p>
    <w:p w14:paraId="06DB548B" w14:textId="77777777" w:rsidR="002A212A" w:rsidRPr="002A212A" w:rsidRDefault="002A212A" w:rsidP="002A212A">
      <w:pPr>
        <w:spacing w:after="0" w:line="240" w:lineRule="auto"/>
        <w:rPr>
          <w:rFonts w:ascii="Times New Roman" w:eastAsia="Calibri" w:hAnsi="Times New Roman" w:cs="Times New Roman"/>
          <w:noProof/>
          <w:sz w:val="24"/>
          <w:szCs w:val="24"/>
        </w:rPr>
      </w:pPr>
    </w:p>
    <w:p w14:paraId="27471E42" w14:textId="77777777" w:rsidR="00793E2F" w:rsidRDefault="00793E2F" w:rsidP="00793E2F">
      <w:pPr>
        <w:spacing w:after="0"/>
        <w:ind w:firstLine="567"/>
        <w:jc w:val="right"/>
        <w:rPr>
          <w:rFonts w:ascii="Times New Roman" w:hAnsi="Times New Roman" w:cs="Times New Roman"/>
          <w:i/>
          <w:szCs w:val="28"/>
        </w:rPr>
      </w:pPr>
    </w:p>
    <w:p w14:paraId="6E608192" w14:textId="77777777" w:rsidR="00793E2F" w:rsidRDefault="00793E2F" w:rsidP="00793E2F">
      <w:pPr>
        <w:spacing w:after="0"/>
        <w:ind w:firstLine="567"/>
        <w:jc w:val="right"/>
        <w:rPr>
          <w:rFonts w:ascii="Times New Roman" w:hAnsi="Times New Roman" w:cs="Times New Roman"/>
          <w:i/>
          <w:szCs w:val="28"/>
        </w:rPr>
      </w:pPr>
    </w:p>
    <w:p w14:paraId="0757B5B4" w14:textId="77777777"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14:paraId="4AE27103" w14:textId="77777777"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14:paraId="6C1669E3" w14:textId="77777777" w:rsidR="005D4BB6" w:rsidRDefault="005D4BB6" w:rsidP="00232C5B">
      <w:pPr>
        <w:spacing w:after="0"/>
        <w:ind w:firstLine="567"/>
        <w:jc w:val="right"/>
        <w:rPr>
          <w:rFonts w:ascii="Times New Roman" w:hAnsi="Times New Roman" w:cs="Times New Roman"/>
          <w:i/>
          <w:szCs w:val="28"/>
        </w:rPr>
      </w:pPr>
    </w:p>
    <w:p w14:paraId="32E91596" w14:textId="77777777" w:rsidR="005D4BB6" w:rsidRDefault="005D4BB6" w:rsidP="00232C5B">
      <w:pPr>
        <w:spacing w:after="0"/>
        <w:ind w:firstLine="567"/>
        <w:jc w:val="right"/>
        <w:rPr>
          <w:rFonts w:ascii="Times New Roman" w:hAnsi="Times New Roman" w:cs="Times New Roman"/>
          <w:i/>
          <w:szCs w:val="28"/>
        </w:rPr>
      </w:pPr>
    </w:p>
    <w:p w14:paraId="32EDF987" w14:textId="77777777" w:rsidR="008C0EC9" w:rsidRDefault="008C0EC9" w:rsidP="001D5055">
      <w:pPr>
        <w:spacing w:after="0" w:line="240" w:lineRule="auto"/>
        <w:ind w:firstLine="482"/>
        <w:jc w:val="right"/>
        <w:rPr>
          <w:rFonts w:ascii="Times New Roman" w:eastAsia="Times New Roman" w:hAnsi="Times New Roman" w:cs="Times New Roman"/>
          <w:i/>
        </w:rPr>
      </w:pPr>
    </w:p>
    <w:p w14:paraId="6E8A884E" w14:textId="77777777" w:rsidR="008C0EC9" w:rsidRDefault="008C0EC9" w:rsidP="001D5055">
      <w:pPr>
        <w:spacing w:after="0" w:line="240" w:lineRule="auto"/>
        <w:ind w:firstLine="482"/>
        <w:jc w:val="right"/>
        <w:rPr>
          <w:rFonts w:ascii="Times New Roman" w:eastAsia="Times New Roman" w:hAnsi="Times New Roman" w:cs="Times New Roman"/>
          <w:i/>
        </w:rPr>
      </w:pPr>
    </w:p>
    <w:p w14:paraId="539C177D" w14:textId="77777777" w:rsidR="008C0EC9" w:rsidRDefault="008C0EC9" w:rsidP="001D5055">
      <w:pPr>
        <w:spacing w:after="0" w:line="240" w:lineRule="auto"/>
        <w:ind w:firstLine="482"/>
        <w:jc w:val="right"/>
        <w:rPr>
          <w:rFonts w:ascii="Times New Roman" w:eastAsia="Times New Roman" w:hAnsi="Times New Roman" w:cs="Times New Roman"/>
          <w:i/>
        </w:rPr>
      </w:pPr>
    </w:p>
    <w:p w14:paraId="263DF9B1" w14:textId="77777777" w:rsidR="008C0EC9" w:rsidRDefault="008C0EC9" w:rsidP="001D5055">
      <w:pPr>
        <w:spacing w:after="0" w:line="240" w:lineRule="auto"/>
        <w:ind w:firstLine="482"/>
        <w:jc w:val="right"/>
        <w:rPr>
          <w:rFonts w:ascii="Times New Roman" w:eastAsia="Times New Roman" w:hAnsi="Times New Roman" w:cs="Times New Roman"/>
          <w:i/>
        </w:rPr>
      </w:pPr>
    </w:p>
    <w:p w14:paraId="32A0C8A1" w14:textId="77777777" w:rsidR="008C0EC9" w:rsidRDefault="008C0EC9" w:rsidP="001D5055">
      <w:pPr>
        <w:spacing w:after="0" w:line="240" w:lineRule="auto"/>
        <w:ind w:firstLine="482"/>
        <w:jc w:val="right"/>
        <w:rPr>
          <w:rFonts w:ascii="Times New Roman" w:eastAsia="Times New Roman" w:hAnsi="Times New Roman" w:cs="Times New Roman"/>
          <w:i/>
        </w:rPr>
      </w:pPr>
    </w:p>
    <w:p w14:paraId="5D3D8D59" w14:textId="77777777" w:rsidR="008C0EC9" w:rsidRDefault="008C0EC9" w:rsidP="001D5055">
      <w:pPr>
        <w:spacing w:after="0" w:line="240" w:lineRule="auto"/>
        <w:ind w:firstLine="482"/>
        <w:jc w:val="right"/>
        <w:rPr>
          <w:rFonts w:ascii="Times New Roman" w:eastAsia="Times New Roman" w:hAnsi="Times New Roman" w:cs="Times New Roman"/>
          <w:i/>
        </w:rPr>
      </w:pPr>
    </w:p>
    <w:p w14:paraId="1D646667" w14:textId="77777777" w:rsidR="008C0EC9" w:rsidRDefault="008C0EC9" w:rsidP="001D5055">
      <w:pPr>
        <w:spacing w:after="0" w:line="240" w:lineRule="auto"/>
        <w:ind w:firstLine="482"/>
        <w:jc w:val="right"/>
        <w:rPr>
          <w:rFonts w:ascii="Times New Roman" w:eastAsia="Times New Roman" w:hAnsi="Times New Roman" w:cs="Times New Roman"/>
          <w:i/>
        </w:rPr>
      </w:pPr>
    </w:p>
    <w:p w14:paraId="2FB93371" w14:textId="77777777" w:rsidR="008C0EC9" w:rsidRDefault="008C0EC9" w:rsidP="001D5055">
      <w:pPr>
        <w:spacing w:after="0" w:line="240" w:lineRule="auto"/>
        <w:ind w:firstLine="482"/>
        <w:jc w:val="right"/>
        <w:rPr>
          <w:rFonts w:ascii="Times New Roman" w:eastAsia="Times New Roman" w:hAnsi="Times New Roman" w:cs="Times New Roman"/>
          <w:i/>
        </w:rPr>
      </w:pPr>
    </w:p>
    <w:p w14:paraId="6EF74E77" w14:textId="77777777" w:rsidR="008C0EC9" w:rsidRDefault="008C0EC9" w:rsidP="001D5055">
      <w:pPr>
        <w:spacing w:after="0" w:line="240" w:lineRule="auto"/>
        <w:ind w:firstLine="482"/>
        <w:jc w:val="right"/>
        <w:rPr>
          <w:rFonts w:ascii="Times New Roman" w:eastAsia="Times New Roman" w:hAnsi="Times New Roman" w:cs="Times New Roman"/>
          <w:i/>
        </w:rPr>
      </w:pPr>
    </w:p>
    <w:p w14:paraId="208A11F6" w14:textId="77777777" w:rsidR="008C0EC9" w:rsidRDefault="008C0EC9" w:rsidP="001D5055">
      <w:pPr>
        <w:spacing w:after="0" w:line="240" w:lineRule="auto"/>
        <w:ind w:firstLine="482"/>
        <w:jc w:val="right"/>
        <w:rPr>
          <w:rFonts w:ascii="Times New Roman" w:eastAsia="Times New Roman" w:hAnsi="Times New Roman" w:cs="Times New Roman"/>
          <w:i/>
        </w:rPr>
      </w:pPr>
    </w:p>
    <w:p w14:paraId="6BDFBF0A" w14:textId="77777777" w:rsidR="008C0EC9" w:rsidRDefault="008C0EC9" w:rsidP="001D5055">
      <w:pPr>
        <w:spacing w:after="0" w:line="240" w:lineRule="auto"/>
        <w:ind w:firstLine="482"/>
        <w:jc w:val="right"/>
        <w:rPr>
          <w:rFonts w:ascii="Times New Roman" w:eastAsia="Times New Roman" w:hAnsi="Times New Roman" w:cs="Times New Roman"/>
          <w:i/>
        </w:rPr>
      </w:pPr>
    </w:p>
    <w:p w14:paraId="01B0D713" w14:textId="77777777" w:rsidR="008C0EC9" w:rsidRDefault="008C0EC9" w:rsidP="001D5055">
      <w:pPr>
        <w:spacing w:after="0" w:line="240" w:lineRule="auto"/>
        <w:ind w:firstLine="482"/>
        <w:jc w:val="right"/>
        <w:rPr>
          <w:rFonts w:ascii="Times New Roman" w:eastAsia="Times New Roman" w:hAnsi="Times New Roman" w:cs="Times New Roman"/>
          <w:i/>
        </w:rPr>
      </w:pPr>
    </w:p>
    <w:p w14:paraId="7837B1DD" w14:textId="77777777" w:rsidR="008C0EC9" w:rsidRDefault="008C0EC9" w:rsidP="001D5055">
      <w:pPr>
        <w:spacing w:after="0" w:line="240" w:lineRule="auto"/>
        <w:ind w:firstLine="482"/>
        <w:jc w:val="right"/>
        <w:rPr>
          <w:rFonts w:ascii="Times New Roman" w:eastAsia="Times New Roman" w:hAnsi="Times New Roman" w:cs="Times New Roman"/>
          <w:i/>
        </w:rPr>
      </w:pPr>
    </w:p>
    <w:p w14:paraId="0BAF73CF" w14:textId="77777777" w:rsidR="008C0EC9" w:rsidRDefault="008C0EC9" w:rsidP="001D5055">
      <w:pPr>
        <w:spacing w:after="0" w:line="240" w:lineRule="auto"/>
        <w:ind w:firstLine="482"/>
        <w:jc w:val="right"/>
        <w:rPr>
          <w:rFonts w:ascii="Times New Roman" w:eastAsia="Times New Roman" w:hAnsi="Times New Roman" w:cs="Times New Roman"/>
          <w:i/>
        </w:rPr>
      </w:pPr>
    </w:p>
    <w:p w14:paraId="64FA94CE" w14:textId="77777777" w:rsidR="008C0EC9" w:rsidRDefault="008C0EC9" w:rsidP="001D5055">
      <w:pPr>
        <w:spacing w:after="0" w:line="240" w:lineRule="auto"/>
        <w:ind w:firstLine="482"/>
        <w:jc w:val="right"/>
        <w:rPr>
          <w:rFonts w:ascii="Times New Roman" w:eastAsia="Times New Roman" w:hAnsi="Times New Roman" w:cs="Times New Roman"/>
          <w:i/>
        </w:rPr>
      </w:pPr>
    </w:p>
    <w:p w14:paraId="7C2B7D0C" w14:textId="77777777" w:rsidR="008C0EC9" w:rsidRDefault="008C0EC9" w:rsidP="001D5055">
      <w:pPr>
        <w:spacing w:after="0" w:line="240" w:lineRule="auto"/>
        <w:ind w:firstLine="482"/>
        <w:jc w:val="right"/>
        <w:rPr>
          <w:rFonts w:ascii="Times New Roman" w:eastAsia="Times New Roman" w:hAnsi="Times New Roman" w:cs="Times New Roman"/>
          <w:i/>
        </w:rPr>
      </w:pPr>
    </w:p>
    <w:p w14:paraId="2B6929E0" w14:textId="77777777" w:rsidR="008C0EC9" w:rsidRDefault="008C0EC9" w:rsidP="001D5055">
      <w:pPr>
        <w:spacing w:after="0" w:line="240" w:lineRule="auto"/>
        <w:ind w:firstLine="482"/>
        <w:jc w:val="right"/>
        <w:rPr>
          <w:rFonts w:ascii="Times New Roman" w:eastAsia="Times New Roman" w:hAnsi="Times New Roman" w:cs="Times New Roman"/>
          <w:i/>
        </w:rPr>
      </w:pPr>
    </w:p>
    <w:p w14:paraId="7C783B3B" w14:textId="77777777" w:rsidR="008C0EC9" w:rsidRDefault="008C0EC9" w:rsidP="001D5055">
      <w:pPr>
        <w:spacing w:after="0" w:line="240" w:lineRule="auto"/>
        <w:ind w:firstLine="482"/>
        <w:jc w:val="right"/>
        <w:rPr>
          <w:rFonts w:ascii="Times New Roman" w:eastAsia="Times New Roman" w:hAnsi="Times New Roman" w:cs="Times New Roman"/>
          <w:i/>
        </w:rPr>
      </w:pPr>
    </w:p>
    <w:p w14:paraId="2B8543DD" w14:textId="77777777" w:rsidR="008C0EC9" w:rsidRDefault="008C0EC9" w:rsidP="001D5055">
      <w:pPr>
        <w:spacing w:after="0" w:line="240" w:lineRule="auto"/>
        <w:ind w:firstLine="482"/>
        <w:jc w:val="right"/>
        <w:rPr>
          <w:rFonts w:ascii="Times New Roman" w:eastAsia="Times New Roman" w:hAnsi="Times New Roman" w:cs="Times New Roman"/>
          <w:i/>
        </w:rPr>
      </w:pPr>
    </w:p>
    <w:p w14:paraId="328951D3" w14:textId="77777777" w:rsidR="008C0EC9" w:rsidRDefault="008C0EC9" w:rsidP="001D5055">
      <w:pPr>
        <w:spacing w:after="0" w:line="240" w:lineRule="auto"/>
        <w:ind w:firstLine="482"/>
        <w:jc w:val="right"/>
        <w:rPr>
          <w:rFonts w:ascii="Times New Roman" w:eastAsia="Times New Roman" w:hAnsi="Times New Roman" w:cs="Times New Roman"/>
          <w:i/>
        </w:rPr>
      </w:pPr>
    </w:p>
    <w:p w14:paraId="5914CBA4" w14:textId="77777777" w:rsidR="008C0EC9" w:rsidRDefault="008C0EC9" w:rsidP="001D5055">
      <w:pPr>
        <w:spacing w:after="0" w:line="240" w:lineRule="auto"/>
        <w:ind w:firstLine="482"/>
        <w:jc w:val="right"/>
        <w:rPr>
          <w:rFonts w:ascii="Times New Roman" w:eastAsia="Times New Roman" w:hAnsi="Times New Roman" w:cs="Times New Roman"/>
          <w:i/>
        </w:rPr>
      </w:pPr>
    </w:p>
    <w:p w14:paraId="0DD53111" w14:textId="77777777" w:rsidR="008C0EC9" w:rsidRDefault="008C0EC9" w:rsidP="001D5055">
      <w:pPr>
        <w:spacing w:after="0" w:line="240" w:lineRule="auto"/>
        <w:ind w:firstLine="482"/>
        <w:jc w:val="right"/>
        <w:rPr>
          <w:rFonts w:ascii="Times New Roman" w:eastAsia="Times New Roman" w:hAnsi="Times New Roman" w:cs="Times New Roman"/>
          <w:i/>
        </w:rPr>
      </w:pPr>
    </w:p>
    <w:p w14:paraId="46C80E86" w14:textId="77777777" w:rsidR="008C0EC9" w:rsidRDefault="008C0EC9" w:rsidP="001D5055">
      <w:pPr>
        <w:spacing w:after="0" w:line="240" w:lineRule="auto"/>
        <w:ind w:firstLine="482"/>
        <w:jc w:val="right"/>
        <w:rPr>
          <w:rFonts w:ascii="Times New Roman" w:eastAsia="Times New Roman" w:hAnsi="Times New Roman" w:cs="Times New Roman"/>
          <w:i/>
        </w:rPr>
      </w:pPr>
    </w:p>
    <w:p w14:paraId="03E2111C" w14:textId="77777777" w:rsidR="008C0EC9" w:rsidRDefault="008C0EC9" w:rsidP="001D5055">
      <w:pPr>
        <w:spacing w:after="0" w:line="240" w:lineRule="auto"/>
        <w:ind w:firstLine="482"/>
        <w:jc w:val="right"/>
        <w:rPr>
          <w:rFonts w:ascii="Times New Roman" w:eastAsia="Times New Roman" w:hAnsi="Times New Roman" w:cs="Times New Roman"/>
          <w:i/>
        </w:rPr>
      </w:pPr>
    </w:p>
    <w:p w14:paraId="12B71E44" w14:textId="77777777" w:rsidR="008C0EC9" w:rsidRDefault="008C0EC9" w:rsidP="001D5055">
      <w:pPr>
        <w:spacing w:after="0" w:line="240" w:lineRule="auto"/>
        <w:ind w:firstLine="482"/>
        <w:jc w:val="right"/>
        <w:rPr>
          <w:rFonts w:ascii="Times New Roman" w:eastAsia="Times New Roman" w:hAnsi="Times New Roman" w:cs="Times New Roman"/>
          <w:i/>
        </w:rPr>
      </w:pPr>
    </w:p>
    <w:p w14:paraId="1610C7EF" w14:textId="77777777" w:rsidR="008C0EC9" w:rsidRDefault="008C0EC9" w:rsidP="001D5055">
      <w:pPr>
        <w:spacing w:after="0" w:line="240" w:lineRule="auto"/>
        <w:ind w:firstLine="482"/>
        <w:jc w:val="right"/>
        <w:rPr>
          <w:rFonts w:ascii="Times New Roman" w:eastAsia="Times New Roman" w:hAnsi="Times New Roman" w:cs="Times New Roman"/>
          <w:i/>
        </w:rPr>
      </w:pPr>
    </w:p>
    <w:p w14:paraId="1CD2DC44" w14:textId="77777777" w:rsidR="008C0EC9" w:rsidRDefault="008C0EC9" w:rsidP="001D5055">
      <w:pPr>
        <w:spacing w:after="0" w:line="240" w:lineRule="auto"/>
        <w:ind w:firstLine="482"/>
        <w:jc w:val="right"/>
        <w:rPr>
          <w:rFonts w:ascii="Times New Roman" w:eastAsia="Times New Roman" w:hAnsi="Times New Roman" w:cs="Times New Roman"/>
          <w:i/>
        </w:rPr>
      </w:pPr>
    </w:p>
    <w:p w14:paraId="6058D845"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4B6DB86A" w14:textId="77777777" w:rsidR="00D81DD2" w:rsidRDefault="001D5055" w:rsidP="00D81DD2">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p>
    <w:p w14:paraId="4B48A32F" w14:textId="77777777" w:rsidR="00D81DD2" w:rsidRPr="009D6D60" w:rsidRDefault="00D81DD2" w:rsidP="00D81DD2">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i/>
          <w:sz w:val="20"/>
          <w:szCs w:val="20"/>
        </w:rPr>
        <w:t xml:space="preserve">на право заключения договора </w:t>
      </w:r>
      <w:r w:rsidRPr="009D6D60">
        <w:rPr>
          <w:rFonts w:ascii="Times New Roman" w:eastAsia="Calibri" w:hAnsi="Times New Roman" w:cs="Times New Roman"/>
          <w:bCs/>
          <w:i/>
          <w:sz w:val="20"/>
          <w:szCs w:val="20"/>
          <w:lang w:eastAsia="ru-RU"/>
        </w:rPr>
        <w:t xml:space="preserve">поставки </w:t>
      </w:r>
    </w:p>
    <w:p w14:paraId="3CA91266" w14:textId="77777777" w:rsidR="00D81DD2" w:rsidRPr="009D6D60" w:rsidRDefault="00D81DD2" w:rsidP="00D81DD2">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bCs/>
          <w:i/>
          <w:sz w:val="20"/>
          <w:szCs w:val="20"/>
          <w:lang w:eastAsia="ru-RU"/>
        </w:rPr>
        <w:t xml:space="preserve">племенного крупного рогатого скота – </w:t>
      </w:r>
    </w:p>
    <w:p w14:paraId="3D33A21B" w14:textId="77777777" w:rsidR="00D81DD2" w:rsidRPr="009D6D60" w:rsidRDefault="00D81DD2" w:rsidP="00D81DD2">
      <w:pPr>
        <w:spacing w:after="0" w:line="240" w:lineRule="auto"/>
        <w:jc w:val="right"/>
        <w:rPr>
          <w:rFonts w:ascii="Times New Roman" w:eastAsia="Calibri" w:hAnsi="Times New Roman" w:cs="Times New Roman"/>
          <w:i/>
          <w:sz w:val="20"/>
          <w:szCs w:val="20"/>
        </w:rPr>
      </w:pPr>
      <w:r w:rsidRPr="009D6D60">
        <w:rPr>
          <w:rFonts w:ascii="Times New Roman" w:eastAsia="Calibri" w:hAnsi="Times New Roman" w:cs="Times New Roman"/>
          <w:bCs/>
          <w:i/>
          <w:sz w:val="20"/>
          <w:szCs w:val="20"/>
          <w:lang w:eastAsia="ru-RU"/>
        </w:rPr>
        <w:t>нетелей</w:t>
      </w:r>
      <w:r w:rsidRPr="009D6D60">
        <w:rPr>
          <w:rFonts w:ascii="Times New Roman" w:eastAsia="Calibri" w:hAnsi="Times New Roman" w:cs="Times New Roman"/>
          <w:i/>
          <w:sz w:val="20"/>
          <w:szCs w:val="20"/>
          <w:lang w:eastAsia="ru-RU"/>
        </w:rPr>
        <w:t xml:space="preserve"> красно-пестрой породы </w:t>
      </w:r>
    </w:p>
    <w:p w14:paraId="00DEB17E" w14:textId="77777777" w:rsidR="008C285B" w:rsidRDefault="008C285B" w:rsidP="00D81DD2">
      <w:pPr>
        <w:spacing w:after="0" w:line="240" w:lineRule="auto"/>
        <w:ind w:firstLine="482"/>
        <w:jc w:val="right"/>
        <w:rPr>
          <w:rFonts w:ascii="Times New Roman" w:hAnsi="Times New Roman" w:cs="Times New Roman"/>
          <w:i/>
          <w:szCs w:val="28"/>
        </w:rPr>
      </w:pPr>
    </w:p>
    <w:p w14:paraId="7A4BCD6A"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491466E0"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2EBB7F0F"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6A063A9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0C01978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41F017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489046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779F3A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C841AA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52FFC7E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A56C3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1A36799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6E455E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0BF440B"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920"/>
        <w:gridCol w:w="4921"/>
      </w:tblGrid>
      <w:tr w:rsidR="00B57689" w:rsidRPr="00B57689" w14:paraId="7B4E6A84" w14:textId="77777777" w:rsidTr="0037663D">
        <w:tc>
          <w:tcPr>
            <w:tcW w:w="4920" w:type="dxa"/>
          </w:tcPr>
          <w:p w14:paraId="74A259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1359E90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B18805B" w14:textId="77777777" w:rsidTr="0037663D">
        <w:tc>
          <w:tcPr>
            <w:tcW w:w="4920" w:type="dxa"/>
          </w:tcPr>
          <w:p w14:paraId="0A593F2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1CD8253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F290CB" w14:textId="77777777" w:rsidTr="0037663D">
        <w:tc>
          <w:tcPr>
            <w:tcW w:w="4920" w:type="dxa"/>
          </w:tcPr>
          <w:p w14:paraId="6600E09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AB4461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9543EE9" w14:textId="77777777" w:rsidTr="0037663D">
        <w:tc>
          <w:tcPr>
            <w:tcW w:w="4920" w:type="dxa"/>
          </w:tcPr>
          <w:p w14:paraId="74A96F7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23254EF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60B20EC" w14:textId="77777777" w:rsidTr="0037663D">
        <w:tc>
          <w:tcPr>
            <w:tcW w:w="4920" w:type="dxa"/>
          </w:tcPr>
          <w:p w14:paraId="5FFE6C4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3E8CAE6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279405" w14:textId="77777777" w:rsidTr="0037663D">
        <w:tc>
          <w:tcPr>
            <w:tcW w:w="4920" w:type="dxa"/>
          </w:tcPr>
          <w:p w14:paraId="63FAD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29C26D5A"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2E9D89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BE0E4AA" w14:textId="77777777" w:rsidTr="0037663D">
        <w:tc>
          <w:tcPr>
            <w:tcW w:w="4920" w:type="dxa"/>
          </w:tcPr>
          <w:p w14:paraId="096631E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3095133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20F9C02" w14:textId="77777777" w:rsidR="00B57689" w:rsidRPr="00B57689" w:rsidRDefault="00B57689" w:rsidP="00B57689">
            <w:pPr>
              <w:jc w:val="both"/>
              <w:rPr>
                <w:rFonts w:ascii="Times New Roman" w:eastAsia="Calibri" w:hAnsi="Times New Roman" w:cs="Times New Roman"/>
                <w:sz w:val="24"/>
                <w:szCs w:val="24"/>
              </w:rPr>
            </w:pPr>
          </w:p>
        </w:tc>
      </w:tr>
    </w:tbl>
    <w:p w14:paraId="4DB10727"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B6C424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3367E5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920"/>
        <w:gridCol w:w="4921"/>
      </w:tblGrid>
      <w:tr w:rsidR="00B57689" w:rsidRPr="00B57689" w14:paraId="3178CF50" w14:textId="77777777" w:rsidTr="0037663D">
        <w:tc>
          <w:tcPr>
            <w:tcW w:w="4920" w:type="dxa"/>
          </w:tcPr>
          <w:p w14:paraId="7C99E1C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3677EA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086B598" w14:textId="77777777" w:rsidTr="0037663D">
        <w:tc>
          <w:tcPr>
            <w:tcW w:w="4920" w:type="dxa"/>
          </w:tcPr>
          <w:p w14:paraId="02B5F30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1939FC0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173EEF1" w14:textId="77777777" w:rsidTr="0037663D">
        <w:tc>
          <w:tcPr>
            <w:tcW w:w="4920" w:type="dxa"/>
          </w:tcPr>
          <w:p w14:paraId="2AF16E4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0B20360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6DC609D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9C74462" w14:textId="77777777" w:rsidTr="0037663D">
        <w:tc>
          <w:tcPr>
            <w:tcW w:w="4920" w:type="dxa"/>
          </w:tcPr>
          <w:p w14:paraId="37A2872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1283A82"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F598EC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FB37C58" w14:textId="77777777" w:rsidTr="0037663D">
        <w:tc>
          <w:tcPr>
            <w:tcW w:w="4920" w:type="dxa"/>
          </w:tcPr>
          <w:p w14:paraId="0C9720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1CB8FC4B"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1CDC5C8" w14:textId="77777777" w:rsidTr="0037663D">
        <w:tc>
          <w:tcPr>
            <w:tcW w:w="4920" w:type="dxa"/>
          </w:tcPr>
          <w:p w14:paraId="23B6378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207CFDC0"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1F8211" w14:textId="77777777" w:rsidR="00B57689" w:rsidRPr="00B57689" w:rsidRDefault="00B57689" w:rsidP="00B57689">
            <w:pPr>
              <w:jc w:val="both"/>
              <w:rPr>
                <w:rFonts w:ascii="Times New Roman" w:eastAsia="Calibri" w:hAnsi="Times New Roman" w:cs="Times New Roman"/>
                <w:sz w:val="24"/>
                <w:szCs w:val="24"/>
              </w:rPr>
            </w:pPr>
          </w:p>
        </w:tc>
      </w:tr>
    </w:tbl>
    <w:p w14:paraId="3E294A0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51097CC7"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7404CBC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709E023"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50E898EC"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едлагаю оказать следующую услугу</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422"/>
        <w:gridCol w:w="3402"/>
        <w:gridCol w:w="1843"/>
        <w:gridCol w:w="1559"/>
      </w:tblGrid>
      <w:tr w:rsidR="006F63DF" w:rsidRPr="00B57689" w14:paraId="39AAB3BF" w14:textId="77777777" w:rsidTr="00711829">
        <w:tc>
          <w:tcPr>
            <w:tcW w:w="697" w:type="dxa"/>
          </w:tcPr>
          <w:p w14:paraId="063F7978" w14:textId="77777777"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lastRenderedPageBreak/>
              <w:t>№ п/п</w:t>
            </w:r>
            <w:r w:rsidRPr="00707170">
              <w:rPr>
                <w:rFonts w:ascii="Times New Roman" w:eastAsia="Calibri" w:hAnsi="Times New Roman" w:cs="Times New Roman"/>
                <w:sz w:val="24"/>
                <w:szCs w:val="24"/>
              </w:rPr>
              <w:tab/>
            </w:r>
          </w:p>
        </w:tc>
        <w:tc>
          <w:tcPr>
            <w:tcW w:w="2422" w:type="dxa"/>
          </w:tcPr>
          <w:p w14:paraId="4C239B01" w14:textId="77777777" w:rsidR="006F63DF" w:rsidRPr="00707170" w:rsidRDefault="00BF748C" w:rsidP="00C71D1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C71D11">
              <w:rPr>
                <w:rFonts w:ascii="Times New Roman" w:eastAsia="Calibri" w:hAnsi="Times New Roman" w:cs="Times New Roman"/>
                <w:sz w:val="24"/>
                <w:szCs w:val="24"/>
              </w:rPr>
              <w:t>товара</w:t>
            </w:r>
          </w:p>
        </w:tc>
        <w:tc>
          <w:tcPr>
            <w:tcW w:w="3402" w:type="dxa"/>
          </w:tcPr>
          <w:p w14:paraId="0CFE47DD" w14:textId="77777777" w:rsidR="006F63DF" w:rsidRPr="00EE1A8E" w:rsidRDefault="006F63DF" w:rsidP="00C71D11">
            <w:pPr>
              <w:rPr>
                <w:rFonts w:ascii="Times New Roman" w:eastAsia="Calibri" w:hAnsi="Times New Roman" w:cs="Times New Roman"/>
                <w:sz w:val="24"/>
                <w:szCs w:val="24"/>
              </w:rPr>
            </w:pPr>
            <w:r w:rsidRPr="00EE1A8E">
              <w:rPr>
                <w:rFonts w:ascii="Times New Roman" w:hAnsi="Times New Roman" w:cs="Times New Roman"/>
                <w:sz w:val="24"/>
                <w:szCs w:val="24"/>
              </w:rPr>
              <w:t xml:space="preserve">Характеристики </w:t>
            </w:r>
            <w:r w:rsidR="00C71D11">
              <w:rPr>
                <w:rFonts w:ascii="Times New Roman" w:hAnsi="Times New Roman" w:cs="Times New Roman"/>
                <w:sz w:val="24"/>
                <w:szCs w:val="24"/>
              </w:rPr>
              <w:t>товара</w:t>
            </w:r>
          </w:p>
        </w:tc>
        <w:tc>
          <w:tcPr>
            <w:tcW w:w="1843" w:type="dxa"/>
            <w:tcBorders>
              <w:right w:val="single" w:sz="4" w:space="0" w:color="auto"/>
            </w:tcBorders>
          </w:tcPr>
          <w:p w14:paraId="12179C3D" w14:textId="77777777"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59" w:type="dxa"/>
            <w:tcBorders>
              <w:left w:val="single" w:sz="4" w:space="0" w:color="auto"/>
            </w:tcBorders>
          </w:tcPr>
          <w:p w14:paraId="2ED1976B" w14:textId="77777777"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14:paraId="53A80E38" w14:textId="77777777" w:rsidTr="00711829">
        <w:tc>
          <w:tcPr>
            <w:tcW w:w="697" w:type="dxa"/>
          </w:tcPr>
          <w:p w14:paraId="64BE71FD" w14:textId="77777777" w:rsidR="006F63DF" w:rsidRPr="00707170" w:rsidRDefault="00666606"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22" w:type="dxa"/>
          </w:tcPr>
          <w:p w14:paraId="7927DB50" w14:textId="77777777" w:rsidR="006F63DF" w:rsidRPr="00707170" w:rsidRDefault="00C71D11" w:rsidP="002E7414">
            <w:pPr>
              <w:jc w:val="both"/>
              <w:rPr>
                <w:rFonts w:ascii="Times New Roman" w:eastAsia="Calibri" w:hAnsi="Times New Roman" w:cs="Times New Roman"/>
                <w:sz w:val="24"/>
                <w:szCs w:val="24"/>
              </w:rPr>
            </w:pPr>
            <w:r w:rsidRPr="009D6D60">
              <w:rPr>
                <w:rFonts w:ascii="Times New Roman" w:eastAsia="Times New Roman" w:hAnsi="Times New Roman" w:cs="Times New Roman"/>
                <w:lang w:eastAsia="ru-RU"/>
              </w:rPr>
              <w:t>Племенной крупный рогатый скот</w:t>
            </w:r>
          </w:p>
        </w:tc>
        <w:tc>
          <w:tcPr>
            <w:tcW w:w="3402" w:type="dxa"/>
          </w:tcPr>
          <w:p w14:paraId="09157531" w14:textId="77777777" w:rsidR="00C71D11" w:rsidRPr="009D6D60" w:rsidRDefault="00C71D11" w:rsidP="00C71D11">
            <w:pPr>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Нетели </w:t>
            </w:r>
            <w:r>
              <w:rPr>
                <w:rFonts w:ascii="Times New Roman" w:eastAsia="Times New Roman" w:hAnsi="Times New Roman" w:cs="Times New Roman"/>
                <w:lang w:eastAsia="ru-RU"/>
              </w:rPr>
              <w:t>голштинской (</w:t>
            </w:r>
            <w:r w:rsidRPr="009D6D60">
              <w:rPr>
                <w:rFonts w:ascii="Times New Roman" w:eastAsia="Times New Roman" w:hAnsi="Times New Roman" w:cs="Times New Roman"/>
                <w:lang w:eastAsia="ru-RU"/>
              </w:rPr>
              <w:t>красно-пестрой</w:t>
            </w:r>
            <w:r>
              <w:rPr>
                <w:rFonts w:ascii="Times New Roman" w:eastAsia="Times New Roman" w:hAnsi="Times New Roman" w:cs="Times New Roman"/>
                <w:lang w:eastAsia="ru-RU"/>
              </w:rPr>
              <w:t>)</w:t>
            </w:r>
            <w:r w:rsidRPr="009D6D60">
              <w:rPr>
                <w:rFonts w:ascii="Times New Roman" w:eastAsia="Times New Roman" w:hAnsi="Times New Roman" w:cs="Times New Roman"/>
                <w:lang w:eastAsia="ru-RU"/>
              </w:rPr>
              <w:t xml:space="preserve"> породы. </w:t>
            </w:r>
          </w:p>
          <w:p w14:paraId="173D8649" w14:textId="77777777" w:rsidR="00C71D11" w:rsidRPr="009D6D60" w:rsidRDefault="00C71D11" w:rsidP="00C71D11">
            <w:pPr>
              <w:rPr>
                <w:rFonts w:ascii="Times New Roman" w:eastAsia="Calibri" w:hAnsi="Times New Roman" w:cs="Times New Roman"/>
                <w:color w:val="000000"/>
              </w:rPr>
            </w:pPr>
            <w:r w:rsidRPr="009D6D60">
              <w:rPr>
                <w:rFonts w:ascii="Times New Roman" w:eastAsia="Calibri" w:hAnsi="Times New Roman" w:cs="Times New Roman"/>
                <w:color w:val="000000"/>
              </w:rPr>
              <w:t>Масса каждой коровы: в пределах диапазона до 500 кг.</w:t>
            </w:r>
          </w:p>
          <w:p w14:paraId="2E555BD0" w14:textId="77777777" w:rsidR="00C71D11" w:rsidRDefault="00C71D11" w:rsidP="00C71D11">
            <w:pPr>
              <w:rPr>
                <w:rFonts w:ascii="Times New Roman" w:eastAsia="Calibri" w:hAnsi="Times New Roman" w:cs="Times New Roman"/>
                <w:color w:val="000000"/>
              </w:rPr>
            </w:pPr>
            <w:r w:rsidRPr="009D6D60">
              <w:rPr>
                <w:rFonts w:ascii="Times New Roman" w:eastAsia="Calibri" w:hAnsi="Times New Roman" w:cs="Times New Roman"/>
                <w:color w:val="000000"/>
              </w:rPr>
              <w:t xml:space="preserve">Возраст каждой коровы: от 17 месяцев до 22 месяцев. </w:t>
            </w:r>
          </w:p>
          <w:p w14:paraId="1BB0045F" w14:textId="77777777" w:rsidR="006F63DF" w:rsidRPr="00711829" w:rsidRDefault="00C71D11" w:rsidP="00C71D11">
            <w:pPr>
              <w:jc w:val="both"/>
              <w:rPr>
                <w:rFonts w:ascii="Times New Roman" w:eastAsia="Calibri" w:hAnsi="Times New Roman" w:cs="Times New Roman"/>
                <w:sz w:val="24"/>
                <w:szCs w:val="24"/>
              </w:rPr>
            </w:pPr>
            <w:r>
              <w:rPr>
                <w:rFonts w:ascii="Times New Roman" w:eastAsia="Calibri" w:hAnsi="Times New Roman" w:cs="Times New Roman"/>
                <w:color w:val="000000"/>
              </w:rPr>
              <w:t>Стельность, месяц 4-7.</w:t>
            </w:r>
            <w:r w:rsidRPr="009D6D60">
              <w:rPr>
                <w:rFonts w:ascii="Times New Roman" w:eastAsia="Calibri" w:hAnsi="Times New Roman" w:cs="Times New Roman"/>
                <w:color w:val="000000"/>
              </w:rPr>
              <w:br/>
              <w:t>Ветеринарно-санитарные требования к животным должны быть в соответствии с ГОСТ 26090-84.</w:t>
            </w:r>
          </w:p>
        </w:tc>
        <w:tc>
          <w:tcPr>
            <w:tcW w:w="1843" w:type="dxa"/>
            <w:tcBorders>
              <w:right w:val="single" w:sz="4" w:space="0" w:color="auto"/>
            </w:tcBorders>
          </w:tcPr>
          <w:p w14:paraId="4AA460C4" w14:textId="77777777" w:rsidR="006F63DF" w:rsidRPr="00C71D11" w:rsidRDefault="00C71D11" w:rsidP="00711829">
            <w:pPr>
              <w:jc w:val="center"/>
              <w:rPr>
                <w:rFonts w:ascii="Times New Roman" w:eastAsia="Calibri" w:hAnsi="Times New Roman" w:cs="Times New Roman"/>
              </w:rPr>
            </w:pPr>
            <w:r w:rsidRPr="00C71D11">
              <w:rPr>
                <w:rFonts w:ascii="Times New Roman" w:eastAsia="Calibri" w:hAnsi="Times New Roman" w:cs="Times New Roman"/>
              </w:rPr>
              <w:t>голова</w:t>
            </w:r>
          </w:p>
        </w:tc>
        <w:tc>
          <w:tcPr>
            <w:tcW w:w="1559" w:type="dxa"/>
            <w:tcBorders>
              <w:left w:val="single" w:sz="4" w:space="0" w:color="auto"/>
            </w:tcBorders>
          </w:tcPr>
          <w:p w14:paraId="1F211825" w14:textId="77777777" w:rsidR="006F63DF" w:rsidRPr="00C71D11" w:rsidRDefault="00C71D11" w:rsidP="006F63DF">
            <w:pPr>
              <w:jc w:val="both"/>
              <w:rPr>
                <w:rFonts w:ascii="Times New Roman" w:eastAsia="Calibri" w:hAnsi="Times New Roman" w:cs="Times New Roman"/>
              </w:rPr>
            </w:pPr>
            <w:r w:rsidRPr="00C71D11">
              <w:rPr>
                <w:rFonts w:ascii="Times New Roman" w:eastAsia="Calibri" w:hAnsi="Times New Roman" w:cs="Times New Roman"/>
              </w:rPr>
              <w:t>23</w:t>
            </w:r>
          </w:p>
        </w:tc>
      </w:tr>
    </w:tbl>
    <w:p w14:paraId="71365ED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DE08E6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3AC3154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913154F"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1C256878"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6225853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547506C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891815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711BD546"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3D1C322"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137CDF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E6263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4C542A5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53E97E8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FA81E51"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F9FED6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56287E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50050881" w14:textId="77777777" w:rsidR="00CC7FE6" w:rsidRDefault="00CC7FE6" w:rsidP="009509C8">
      <w:pPr>
        <w:spacing w:after="0" w:line="240" w:lineRule="auto"/>
        <w:jc w:val="both"/>
        <w:rPr>
          <w:rFonts w:ascii="Times New Roman" w:eastAsia="Calibri" w:hAnsi="Times New Roman" w:cs="Times New Roman"/>
          <w:sz w:val="24"/>
          <w:szCs w:val="24"/>
        </w:rPr>
      </w:pPr>
    </w:p>
    <w:p w14:paraId="6C24174D"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1723DC">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B118" w14:textId="77777777" w:rsidR="008D423D" w:rsidRDefault="008D423D" w:rsidP="008A0D11">
      <w:pPr>
        <w:spacing w:after="0" w:line="240" w:lineRule="auto"/>
      </w:pPr>
      <w:r>
        <w:separator/>
      </w:r>
    </w:p>
  </w:endnote>
  <w:endnote w:type="continuationSeparator" w:id="0">
    <w:p w14:paraId="6F57C80D" w14:textId="77777777" w:rsidR="008D423D" w:rsidRDefault="008D423D"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MS Sans Serif">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32F2084B" w14:textId="77777777" w:rsidR="004A04FC" w:rsidRPr="003C6926" w:rsidRDefault="004A04FC"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0244EA">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7E9" w14:textId="77777777" w:rsidR="008D423D" w:rsidRDefault="008D423D" w:rsidP="008A0D11">
      <w:pPr>
        <w:spacing w:after="0" w:line="240" w:lineRule="auto"/>
      </w:pPr>
      <w:r>
        <w:separator/>
      </w:r>
    </w:p>
  </w:footnote>
  <w:footnote w:type="continuationSeparator" w:id="0">
    <w:p w14:paraId="519B3A33" w14:textId="77777777" w:rsidR="008D423D" w:rsidRDefault="008D423D"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1"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2"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5"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6"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7"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8"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9"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11" w15:restartNumberingAfterBreak="0">
    <w:nsid w:val="3D7E4443"/>
    <w:multiLevelType w:val="multilevel"/>
    <w:tmpl w:val="0590CDE8"/>
    <w:lvl w:ilvl="0">
      <w:start w:val="4"/>
      <w:numFmt w:val="decimal"/>
      <w:lvlText w:val="%1."/>
      <w:lvlJc w:val="left"/>
      <w:pPr>
        <w:ind w:left="360" w:hanging="360"/>
      </w:pPr>
      <w:rPr>
        <w:rFonts w:ascii="Calibri" w:hAnsi="Calibri"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2"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13"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14"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16" w15:restartNumberingAfterBreak="0">
    <w:nsid w:val="558638F6"/>
    <w:multiLevelType w:val="multilevel"/>
    <w:tmpl w:val="C0369002"/>
    <w:lvl w:ilvl="0">
      <w:start w:val="2"/>
      <w:numFmt w:val="decimal"/>
      <w:lvlText w:val="%1."/>
      <w:lvlJc w:val="left"/>
      <w:pPr>
        <w:ind w:left="495" w:hanging="495"/>
      </w:pPr>
      <w:rPr>
        <w:rFonts w:asciiTheme="minorHAnsi" w:eastAsiaTheme="minorHAnsi" w:hAnsiTheme="minorHAnsi" w:cstheme="minorBidi" w:hint="default"/>
      </w:rPr>
    </w:lvl>
    <w:lvl w:ilvl="1">
      <w:start w:val="3"/>
      <w:numFmt w:val="decimal"/>
      <w:lvlText w:val="%1.%2."/>
      <w:lvlJc w:val="left"/>
      <w:pPr>
        <w:ind w:left="566" w:hanging="495"/>
      </w:pPr>
      <w:rPr>
        <w:rFonts w:asciiTheme="minorHAnsi" w:eastAsiaTheme="minorHAnsi" w:hAnsiTheme="minorHAnsi" w:cstheme="minorBidi" w:hint="default"/>
      </w:rPr>
    </w:lvl>
    <w:lvl w:ilvl="2">
      <w:start w:val="4"/>
      <w:numFmt w:val="decimal"/>
      <w:lvlText w:val="%1.%2.%3."/>
      <w:lvlJc w:val="left"/>
      <w:pPr>
        <w:ind w:left="862" w:hanging="720"/>
      </w:pPr>
      <w:rPr>
        <w:rFonts w:ascii="Times New Roman" w:eastAsiaTheme="minorHAnsi" w:hAnsi="Times New Roman" w:cs="Times New Roman" w:hint="default"/>
      </w:rPr>
    </w:lvl>
    <w:lvl w:ilvl="3">
      <w:start w:val="1"/>
      <w:numFmt w:val="decimal"/>
      <w:lvlText w:val="%1.%2.%3.%4."/>
      <w:lvlJc w:val="left"/>
      <w:pPr>
        <w:ind w:left="933" w:hanging="720"/>
      </w:pPr>
      <w:rPr>
        <w:rFonts w:asciiTheme="minorHAnsi" w:eastAsiaTheme="minorHAnsi" w:hAnsiTheme="minorHAnsi" w:cstheme="minorBidi" w:hint="default"/>
      </w:rPr>
    </w:lvl>
    <w:lvl w:ilvl="4">
      <w:start w:val="1"/>
      <w:numFmt w:val="decimal"/>
      <w:lvlText w:val="%1.%2.%3.%4.%5."/>
      <w:lvlJc w:val="left"/>
      <w:pPr>
        <w:ind w:left="1364" w:hanging="1080"/>
      </w:pPr>
      <w:rPr>
        <w:rFonts w:asciiTheme="minorHAnsi" w:eastAsiaTheme="minorHAnsi" w:hAnsiTheme="minorHAnsi" w:cstheme="minorBidi" w:hint="default"/>
      </w:rPr>
    </w:lvl>
    <w:lvl w:ilvl="5">
      <w:start w:val="1"/>
      <w:numFmt w:val="decimal"/>
      <w:lvlText w:val="%1.%2.%3.%4.%5.%6."/>
      <w:lvlJc w:val="left"/>
      <w:pPr>
        <w:ind w:left="1435" w:hanging="1080"/>
      </w:pPr>
      <w:rPr>
        <w:rFonts w:asciiTheme="minorHAnsi" w:eastAsiaTheme="minorHAnsi" w:hAnsiTheme="minorHAnsi" w:cstheme="minorBidi" w:hint="default"/>
      </w:rPr>
    </w:lvl>
    <w:lvl w:ilvl="6">
      <w:start w:val="1"/>
      <w:numFmt w:val="decimal"/>
      <w:lvlText w:val="%1.%2.%3.%4.%5.%6.%7."/>
      <w:lvlJc w:val="left"/>
      <w:pPr>
        <w:ind w:left="1866" w:hanging="1440"/>
      </w:pPr>
      <w:rPr>
        <w:rFonts w:asciiTheme="minorHAnsi" w:eastAsiaTheme="minorHAnsi" w:hAnsiTheme="minorHAnsi" w:cstheme="minorBidi" w:hint="default"/>
      </w:rPr>
    </w:lvl>
    <w:lvl w:ilvl="7">
      <w:start w:val="1"/>
      <w:numFmt w:val="decimal"/>
      <w:lvlText w:val="%1.%2.%3.%4.%5.%6.%7.%8."/>
      <w:lvlJc w:val="left"/>
      <w:pPr>
        <w:ind w:left="1937" w:hanging="1440"/>
      </w:pPr>
      <w:rPr>
        <w:rFonts w:asciiTheme="minorHAnsi" w:eastAsiaTheme="minorHAnsi" w:hAnsiTheme="minorHAnsi" w:cstheme="minorBidi" w:hint="default"/>
      </w:rPr>
    </w:lvl>
    <w:lvl w:ilvl="8">
      <w:start w:val="1"/>
      <w:numFmt w:val="decimal"/>
      <w:lvlText w:val="%1.%2.%3.%4.%5.%6.%7.%8.%9."/>
      <w:lvlJc w:val="left"/>
      <w:pPr>
        <w:ind w:left="2368" w:hanging="1800"/>
      </w:pPr>
      <w:rPr>
        <w:rFonts w:asciiTheme="minorHAnsi" w:eastAsiaTheme="minorHAnsi" w:hAnsiTheme="minorHAnsi" w:cstheme="minorBidi" w:hint="default"/>
      </w:rPr>
    </w:lvl>
  </w:abstractNum>
  <w:abstractNum w:abstractNumId="17"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18"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282"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20"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21"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22"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23"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16cid:durableId="2042586358">
    <w:abstractNumId w:val="3"/>
  </w:num>
  <w:num w:numId="2" w16cid:durableId="179974890">
    <w:abstractNumId w:val="9"/>
  </w:num>
  <w:num w:numId="3" w16cid:durableId="425543749">
    <w:abstractNumId w:val="14"/>
  </w:num>
  <w:num w:numId="4" w16cid:durableId="969824225">
    <w:abstractNumId w:val="15"/>
  </w:num>
  <w:num w:numId="5" w16cid:durableId="104740746">
    <w:abstractNumId w:val="10"/>
  </w:num>
  <w:num w:numId="6" w16cid:durableId="436096766">
    <w:abstractNumId w:val="19"/>
  </w:num>
  <w:num w:numId="7" w16cid:durableId="1871650931">
    <w:abstractNumId w:val="2"/>
  </w:num>
  <w:num w:numId="8" w16cid:durableId="1844659166">
    <w:abstractNumId w:val="6"/>
  </w:num>
  <w:num w:numId="9" w16cid:durableId="1034841090">
    <w:abstractNumId w:val="8"/>
  </w:num>
  <w:num w:numId="10" w16cid:durableId="618150567">
    <w:abstractNumId w:val="22"/>
  </w:num>
  <w:num w:numId="11" w16cid:durableId="776221602">
    <w:abstractNumId w:val="21"/>
  </w:num>
  <w:num w:numId="12" w16cid:durableId="289632808">
    <w:abstractNumId w:val="24"/>
  </w:num>
  <w:num w:numId="13" w16cid:durableId="1709987913">
    <w:abstractNumId w:val="0"/>
  </w:num>
  <w:num w:numId="14" w16cid:durableId="1183587500">
    <w:abstractNumId w:val="4"/>
  </w:num>
  <w:num w:numId="15" w16cid:durableId="345254431">
    <w:abstractNumId w:val="1"/>
  </w:num>
  <w:num w:numId="16" w16cid:durableId="170460926">
    <w:abstractNumId w:val="13"/>
  </w:num>
  <w:num w:numId="17" w16cid:durableId="726105687">
    <w:abstractNumId w:val="5"/>
  </w:num>
  <w:num w:numId="18" w16cid:durableId="77332484">
    <w:abstractNumId w:val="12"/>
  </w:num>
  <w:num w:numId="19" w16cid:durableId="1706515263">
    <w:abstractNumId w:val="7"/>
  </w:num>
  <w:num w:numId="20" w16cid:durableId="811676561">
    <w:abstractNumId w:val="17"/>
  </w:num>
  <w:num w:numId="21" w16cid:durableId="1506625372">
    <w:abstractNumId w:val="20"/>
  </w:num>
  <w:num w:numId="22" w16cid:durableId="313336006">
    <w:abstractNumId w:val="23"/>
  </w:num>
  <w:num w:numId="23" w16cid:durableId="980622192">
    <w:abstractNumId w:val="16"/>
  </w:num>
  <w:num w:numId="24" w16cid:durableId="391806644">
    <w:abstractNumId w:val="18"/>
  </w:num>
  <w:num w:numId="25" w16cid:durableId="2703107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4EA"/>
    <w:rsid w:val="0002490E"/>
    <w:rsid w:val="000303C6"/>
    <w:rsid w:val="000308E4"/>
    <w:rsid w:val="00031261"/>
    <w:rsid w:val="00034CC7"/>
    <w:rsid w:val="00036F7E"/>
    <w:rsid w:val="000373C2"/>
    <w:rsid w:val="00042A02"/>
    <w:rsid w:val="00044E60"/>
    <w:rsid w:val="0004633A"/>
    <w:rsid w:val="000514D6"/>
    <w:rsid w:val="00054D3E"/>
    <w:rsid w:val="0005510C"/>
    <w:rsid w:val="00057267"/>
    <w:rsid w:val="0006490E"/>
    <w:rsid w:val="000667F5"/>
    <w:rsid w:val="000673BC"/>
    <w:rsid w:val="00076509"/>
    <w:rsid w:val="0007691F"/>
    <w:rsid w:val="00077211"/>
    <w:rsid w:val="000857CB"/>
    <w:rsid w:val="00086901"/>
    <w:rsid w:val="000900A5"/>
    <w:rsid w:val="00092CEE"/>
    <w:rsid w:val="00092D0E"/>
    <w:rsid w:val="00093290"/>
    <w:rsid w:val="000A1B39"/>
    <w:rsid w:val="000A469B"/>
    <w:rsid w:val="000A5982"/>
    <w:rsid w:val="000A5EFF"/>
    <w:rsid w:val="000A70D8"/>
    <w:rsid w:val="000B04B8"/>
    <w:rsid w:val="000B0F64"/>
    <w:rsid w:val="000B4610"/>
    <w:rsid w:val="000B4890"/>
    <w:rsid w:val="000B4FB0"/>
    <w:rsid w:val="000B71F6"/>
    <w:rsid w:val="000C6ADD"/>
    <w:rsid w:val="000D3297"/>
    <w:rsid w:val="000D5EAD"/>
    <w:rsid w:val="000E019A"/>
    <w:rsid w:val="000E0A4D"/>
    <w:rsid w:val="000E59A0"/>
    <w:rsid w:val="000E5BE9"/>
    <w:rsid w:val="000E634E"/>
    <w:rsid w:val="000E7025"/>
    <w:rsid w:val="000E7ABC"/>
    <w:rsid w:val="000F1A62"/>
    <w:rsid w:val="000F7AF2"/>
    <w:rsid w:val="00101255"/>
    <w:rsid w:val="0010376A"/>
    <w:rsid w:val="00105B53"/>
    <w:rsid w:val="00105F5E"/>
    <w:rsid w:val="001068F2"/>
    <w:rsid w:val="00111330"/>
    <w:rsid w:val="00112EAB"/>
    <w:rsid w:val="00113132"/>
    <w:rsid w:val="001155AD"/>
    <w:rsid w:val="0012336A"/>
    <w:rsid w:val="001240E4"/>
    <w:rsid w:val="00126569"/>
    <w:rsid w:val="001276F8"/>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B1EE0"/>
    <w:rsid w:val="001B247D"/>
    <w:rsid w:val="001B304B"/>
    <w:rsid w:val="001B7C27"/>
    <w:rsid w:val="001C1E96"/>
    <w:rsid w:val="001C3D2A"/>
    <w:rsid w:val="001D0C8B"/>
    <w:rsid w:val="001D5055"/>
    <w:rsid w:val="001F2B10"/>
    <w:rsid w:val="001F2E0B"/>
    <w:rsid w:val="001F2EAB"/>
    <w:rsid w:val="001F308F"/>
    <w:rsid w:val="001F49A6"/>
    <w:rsid w:val="00226280"/>
    <w:rsid w:val="002271B5"/>
    <w:rsid w:val="0023163D"/>
    <w:rsid w:val="00232C5B"/>
    <w:rsid w:val="00233916"/>
    <w:rsid w:val="002369EC"/>
    <w:rsid w:val="00241427"/>
    <w:rsid w:val="0024660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12A"/>
    <w:rsid w:val="002A25A9"/>
    <w:rsid w:val="002A7F98"/>
    <w:rsid w:val="002B2325"/>
    <w:rsid w:val="002B466C"/>
    <w:rsid w:val="002B76D0"/>
    <w:rsid w:val="002C4B45"/>
    <w:rsid w:val="002C6539"/>
    <w:rsid w:val="002D1029"/>
    <w:rsid w:val="002D1E12"/>
    <w:rsid w:val="002D6D65"/>
    <w:rsid w:val="002D6EEF"/>
    <w:rsid w:val="002E13E4"/>
    <w:rsid w:val="002E290F"/>
    <w:rsid w:val="002E3409"/>
    <w:rsid w:val="002E5CF7"/>
    <w:rsid w:val="002E6631"/>
    <w:rsid w:val="002E6E7B"/>
    <w:rsid w:val="002E7414"/>
    <w:rsid w:val="002F42F7"/>
    <w:rsid w:val="002F4F51"/>
    <w:rsid w:val="00302194"/>
    <w:rsid w:val="00307289"/>
    <w:rsid w:val="003075F3"/>
    <w:rsid w:val="00314E15"/>
    <w:rsid w:val="003153B8"/>
    <w:rsid w:val="003165AC"/>
    <w:rsid w:val="0032756F"/>
    <w:rsid w:val="00331F97"/>
    <w:rsid w:val="00332064"/>
    <w:rsid w:val="003321B7"/>
    <w:rsid w:val="00335B26"/>
    <w:rsid w:val="003417CD"/>
    <w:rsid w:val="003500A8"/>
    <w:rsid w:val="00353DCF"/>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32EF"/>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D4F5E"/>
    <w:rsid w:val="003D50C7"/>
    <w:rsid w:val="003E15A7"/>
    <w:rsid w:val="003E24A2"/>
    <w:rsid w:val="003E489E"/>
    <w:rsid w:val="003E5527"/>
    <w:rsid w:val="003E5AAE"/>
    <w:rsid w:val="003E787B"/>
    <w:rsid w:val="003F03F5"/>
    <w:rsid w:val="003F2B8E"/>
    <w:rsid w:val="004014F0"/>
    <w:rsid w:val="004071EF"/>
    <w:rsid w:val="004135E7"/>
    <w:rsid w:val="004137FF"/>
    <w:rsid w:val="00413DB2"/>
    <w:rsid w:val="00416240"/>
    <w:rsid w:val="00416908"/>
    <w:rsid w:val="00423228"/>
    <w:rsid w:val="00424372"/>
    <w:rsid w:val="00426622"/>
    <w:rsid w:val="0043427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28DD"/>
    <w:rsid w:val="00484428"/>
    <w:rsid w:val="004847E2"/>
    <w:rsid w:val="00487D87"/>
    <w:rsid w:val="00492E91"/>
    <w:rsid w:val="00495858"/>
    <w:rsid w:val="00495884"/>
    <w:rsid w:val="0049697E"/>
    <w:rsid w:val="004A04FC"/>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5B53"/>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5593"/>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E3"/>
    <w:rsid w:val="005B4B0A"/>
    <w:rsid w:val="005B4F08"/>
    <w:rsid w:val="005B5353"/>
    <w:rsid w:val="005B5A2E"/>
    <w:rsid w:val="005C2496"/>
    <w:rsid w:val="005C41C8"/>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1"/>
    <w:rsid w:val="00610E39"/>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041B"/>
    <w:rsid w:val="006665C8"/>
    <w:rsid w:val="00666606"/>
    <w:rsid w:val="006716CE"/>
    <w:rsid w:val="00672078"/>
    <w:rsid w:val="006723F0"/>
    <w:rsid w:val="00673DE9"/>
    <w:rsid w:val="00677A7A"/>
    <w:rsid w:val="00686600"/>
    <w:rsid w:val="0068771B"/>
    <w:rsid w:val="00687B30"/>
    <w:rsid w:val="00697685"/>
    <w:rsid w:val="00697798"/>
    <w:rsid w:val="00697883"/>
    <w:rsid w:val="006A4D1D"/>
    <w:rsid w:val="006A73BE"/>
    <w:rsid w:val="006B4611"/>
    <w:rsid w:val="006B5175"/>
    <w:rsid w:val="006B6BB7"/>
    <w:rsid w:val="006B7131"/>
    <w:rsid w:val="006C362D"/>
    <w:rsid w:val="006C63DD"/>
    <w:rsid w:val="006D40BC"/>
    <w:rsid w:val="006D41CE"/>
    <w:rsid w:val="006D67D0"/>
    <w:rsid w:val="006E58E6"/>
    <w:rsid w:val="006E7CC1"/>
    <w:rsid w:val="006F1C87"/>
    <w:rsid w:val="006F2153"/>
    <w:rsid w:val="006F25D9"/>
    <w:rsid w:val="006F2ED4"/>
    <w:rsid w:val="006F3293"/>
    <w:rsid w:val="006F412B"/>
    <w:rsid w:val="006F63DF"/>
    <w:rsid w:val="006F689D"/>
    <w:rsid w:val="00703F9D"/>
    <w:rsid w:val="00704A69"/>
    <w:rsid w:val="007061A5"/>
    <w:rsid w:val="00706312"/>
    <w:rsid w:val="0070669B"/>
    <w:rsid w:val="007066A7"/>
    <w:rsid w:val="00707170"/>
    <w:rsid w:val="00707929"/>
    <w:rsid w:val="00711829"/>
    <w:rsid w:val="00712DC9"/>
    <w:rsid w:val="007138A7"/>
    <w:rsid w:val="00714496"/>
    <w:rsid w:val="0071570D"/>
    <w:rsid w:val="00722925"/>
    <w:rsid w:val="00723C31"/>
    <w:rsid w:val="007244FB"/>
    <w:rsid w:val="00730636"/>
    <w:rsid w:val="0073168F"/>
    <w:rsid w:val="007368C2"/>
    <w:rsid w:val="00737137"/>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3E2F"/>
    <w:rsid w:val="00795505"/>
    <w:rsid w:val="007969B8"/>
    <w:rsid w:val="007969F4"/>
    <w:rsid w:val="007A0E8D"/>
    <w:rsid w:val="007A1B45"/>
    <w:rsid w:val="007A2799"/>
    <w:rsid w:val="007A5D51"/>
    <w:rsid w:val="007B17F6"/>
    <w:rsid w:val="007B185F"/>
    <w:rsid w:val="007B2AF0"/>
    <w:rsid w:val="007B5371"/>
    <w:rsid w:val="007B6B7E"/>
    <w:rsid w:val="007C05FD"/>
    <w:rsid w:val="007C0A7B"/>
    <w:rsid w:val="007C154E"/>
    <w:rsid w:val="007C2DD8"/>
    <w:rsid w:val="007C68FA"/>
    <w:rsid w:val="007D0033"/>
    <w:rsid w:val="007D35AF"/>
    <w:rsid w:val="007E4A70"/>
    <w:rsid w:val="007E5F9B"/>
    <w:rsid w:val="007E7B2F"/>
    <w:rsid w:val="007F101C"/>
    <w:rsid w:val="007F34E7"/>
    <w:rsid w:val="007F4AB8"/>
    <w:rsid w:val="007F7273"/>
    <w:rsid w:val="00800558"/>
    <w:rsid w:val="00801B6C"/>
    <w:rsid w:val="008064EE"/>
    <w:rsid w:val="00810109"/>
    <w:rsid w:val="00811B85"/>
    <w:rsid w:val="00813D47"/>
    <w:rsid w:val="008156C6"/>
    <w:rsid w:val="00815939"/>
    <w:rsid w:val="008274EB"/>
    <w:rsid w:val="00831648"/>
    <w:rsid w:val="0083764C"/>
    <w:rsid w:val="00841F1F"/>
    <w:rsid w:val="0085347E"/>
    <w:rsid w:val="008539F2"/>
    <w:rsid w:val="0085491E"/>
    <w:rsid w:val="008615EB"/>
    <w:rsid w:val="00861B1E"/>
    <w:rsid w:val="0086216B"/>
    <w:rsid w:val="00862EF2"/>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3836"/>
    <w:rsid w:val="008A49E5"/>
    <w:rsid w:val="008B1ABD"/>
    <w:rsid w:val="008B1E53"/>
    <w:rsid w:val="008B25B1"/>
    <w:rsid w:val="008B2BB8"/>
    <w:rsid w:val="008B3698"/>
    <w:rsid w:val="008B44C0"/>
    <w:rsid w:val="008C0EC9"/>
    <w:rsid w:val="008C25A8"/>
    <w:rsid w:val="008C285B"/>
    <w:rsid w:val="008C3CAC"/>
    <w:rsid w:val="008C54F2"/>
    <w:rsid w:val="008C6AD8"/>
    <w:rsid w:val="008D376E"/>
    <w:rsid w:val="008D423D"/>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0BEC"/>
    <w:rsid w:val="00971F24"/>
    <w:rsid w:val="00972909"/>
    <w:rsid w:val="00973105"/>
    <w:rsid w:val="00974EAA"/>
    <w:rsid w:val="009757D2"/>
    <w:rsid w:val="0097616C"/>
    <w:rsid w:val="00976275"/>
    <w:rsid w:val="00977E7F"/>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D6D60"/>
    <w:rsid w:val="009E26CF"/>
    <w:rsid w:val="009E27F1"/>
    <w:rsid w:val="009E358E"/>
    <w:rsid w:val="009E5F11"/>
    <w:rsid w:val="009E7D16"/>
    <w:rsid w:val="009F0B5C"/>
    <w:rsid w:val="009F20C3"/>
    <w:rsid w:val="009F5564"/>
    <w:rsid w:val="00A00046"/>
    <w:rsid w:val="00A058DF"/>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4902"/>
    <w:rsid w:val="00A67758"/>
    <w:rsid w:val="00A72419"/>
    <w:rsid w:val="00A768A6"/>
    <w:rsid w:val="00A82F40"/>
    <w:rsid w:val="00A90542"/>
    <w:rsid w:val="00A928AC"/>
    <w:rsid w:val="00A934EB"/>
    <w:rsid w:val="00AA7B4F"/>
    <w:rsid w:val="00AB2133"/>
    <w:rsid w:val="00AB412C"/>
    <w:rsid w:val="00AB57BF"/>
    <w:rsid w:val="00AB5A24"/>
    <w:rsid w:val="00AB68EE"/>
    <w:rsid w:val="00AB70D8"/>
    <w:rsid w:val="00AB736A"/>
    <w:rsid w:val="00AB7816"/>
    <w:rsid w:val="00AC016A"/>
    <w:rsid w:val="00AC5C0C"/>
    <w:rsid w:val="00AC62C0"/>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7F0"/>
    <w:rsid w:val="00B51C13"/>
    <w:rsid w:val="00B52612"/>
    <w:rsid w:val="00B53349"/>
    <w:rsid w:val="00B560A6"/>
    <w:rsid w:val="00B565D6"/>
    <w:rsid w:val="00B57242"/>
    <w:rsid w:val="00B57689"/>
    <w:rsid w:val="00B612C2"/>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1DC6"/>
    <w:rsid w:val="00BF2567"/>
    <w:rsid w:val="00BF29B7"/>
    <w:rsid w:val="00BF2EA9"/>
    <w:rsid w:val="00BF748C"/>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1590"/>
    <w:rsid w:val="00C62360"/>
    <w:rsid w:val="00C64943"/>
    <w:rsid w:val="00C64C5A"/>
    <w:rsid w:val="00C67D99"/>
    <w:rsid w:val="00C71D11"/>
    <w:rsid w:val="00C75110"/>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E027E"/>
    <w:rsid w:val="00CE1711"/>
    <w:rsid w:val="00CE53CB"/>
    <w:rsid w:val="00CE552A"/>
    <w:rsid w:val="00CE5EC5"/>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2858"/>
    <w:rsid w:val="00D32D69"/>
    <w:rsid w:val="00D37771"/>
    <w:rsid w:val="00D40A7E"/>
    <w:rsid w:val="00D41E94"/>
    <w:rsid w:val="00D451AC"/>
    <w:rsid w:val="00D45EED"/>
    <w:rsid w:val="00D5246E"/>
    <w:rsid w:val="00D5403D"/>
    <w:rsid w:val="00D54FCA"/>
    <w:rsid w:val="00D568C9"/>
    <w:rsid w:val="00D572E9"/>
    <w:rsid w:val="00D659BD"/>
    <w:rsid w:val="00D81DD2"/>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570C"/>
    <w:rsid w:val="00DC6284"/>
    <w:rsid w:val="00DC7E9A"/>
    <w:rsid w:val="00DD22BE"/>
    <w:rsid w:val="00DD2575"/>
    <w:rsid w:val="00DD2A26"/>
    <w:rsid w:val="00DE0314"/>
    <w:rsid w:val="00DE3226"/>
    <w:rsid w:val="00DE5FF5"/>
    <w:rsid w:val="00DE639C"/>
    <w:rsid w:val="00DE7A46"/>
    <w:rsid w:val="00DF084E"/>
    <w:rsid w:val="00DF22EC"/>
    <w:rsid w:val="00DF7E4F"/>
    <w:rsid w:val="00E00C09"/>
    <w:rsid w:val="00E01B0A"/>
    <w:rsid w:val="00E02569"/>
    <w:rsid w:val="00E03276"/>
    <w:rsid w:val="00E13578"/>
    <w:rsid w:val="00E21AE7"/>
    <w:rsid w:val="00E242E9"/>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365C"/>
    <w:rsid w:val="00E74A52"/>
    <w:rsid w:val="00E75A43"/>
    <w:rsid w:val="00E82376"/>
    <w:rsid w:val="00E82BC5"/>
    <w:rsid w:val="00E83424"/>
    <w:rsid w:val="00E83B5E"/>
    <w:rsid w:val="00E85149"/>
    <w:rsid w:val="00E8734A"/>
    <w:rsid w:val="00E9307D"/>
    <w:rsid w:val="00E96222"/>
    <w:rsid w:val="00EA2E63"/>
    <w:rsid w:val="00EA2F80"/>
    <w:rsid w:val="00EA3410"/>
    <w:rsid w:val="00EA608B"/>
    <w:rsid w:val="00EB05DD"/>
    <w:rsid w:val="00EB1F79"/>
    <w:rsid w:val="00EB2E01"/>
    <w:rsid w:val="00EB6E38"/>
    <w:rsid w:val="00EC14D2"/>
    <w:rsid w:val="00EC24C3"/>
    <w:rsid w:val="00EC350F"/>
    <w:rsid w:val="00EC3C60"/>
    <w:rsid w:val="00EC5D5A"/>
    <w:rsid w:val="00EC66CD"/>
    <w:rsid w:val="00ED21BE"/>
    <w:rsid w:val="00ED3CA7"/>
    <w:rsid w:val="00ED6558"/>
    <w:rsid w:val="00ED7A39"/>
    <w:rsid w:val="00EE0930"/>
    <w:rsid w:val="00EE1131"/>
    <w:rsid w:val="00EE1A8E"/>
    <w:rsid w:val="00EE4FAE"/>
    <w:rsid w:val="00EF4D95"/>
    <w:rsid w:val="00EF5C4C"/>
    <w:rsid w:val="00EF6070"/>
    <w:rsid w:val="00EF6287"/>
    <w:rsid w:val="00F01427"/>
    <w:rsid w:val="00F02101"/>
    <w:rsid w:val="00F05C39"/>
    <w:rsid w:val="00F12BE0"/>
    <w:rsid w:val="00F12DC2"/>
    <w:rsid w:val="00F20C91"/>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FE76"/>
  <w15:docId w15:val="{EB990272-DF55-4309-AE0E-1065EC11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3"/>
    <w:uiPriority w:val="59"/>
    <w:rsid w:val="002A21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3"/>
    <w:uiPriority w:val="39"/>
    <w:rsid w:val="009D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consultantplus://offline/ref=5E7BC3332667C8A466FF9AA0C1A08BE11DF851B53FA3568F005D1B079558F56C2A5363F059107F2AC8B59C621E66693C9A7B1BD3B63F19x9D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7BC3332667C8A466FF9AA0C1A08BE11DF851B53FA3568F005D1B079558F56C2A5363F059107F2AC8B59C621E66693C9A7B1BD3B63F19x9D6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3BF4-B109-40C4-8177-34EAE5C8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13</cp:revision>
  <cp:lastPrinted>2022-04-19T23:31:00Z</cp:lastPrinted>
  <dcterms:created xsi:type="dcterms:W3CDTF">2023-05-15T07:00:00Z</dcterms:created>
  <dcterms:modified xsi:type="dcterms:W3CDTF">2023-05-26T05:47:00Z</dcterms:modified>
</cp:coreProperties>
</file>